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49" w:rsidRDefault="00160449">
      <w:pPr>
        <w:pStyle w:val="a3"/>
        <w:jc w:val="center"/>
      </w:pPr>
      <w:r>
        <w:rPr>
          <w:rStyle w:val="a5"/>
          <w:bCs/>
        </w:rPr>
        <w:t>АДМИНИСТРАЦИЯ</w:t>
      </w:r>
    </w:p>
    <w:p w:rsidR="00160449" w:rsidRDefault="00160449">
      <w:pPr>
        <w:pStyle w:val="a3"/>
        <w:jc w:val="center"/>
      </w:pPr>
      <w:r>
        <w:rPr>
          <w:rStyle w:val="a5"/>
          <w:bCs/>
        </w:rPr>
        <w:t>МИЛЕНИНСКОГО СЕЛЬСОВЕТА</w:t>
      </w:r>
    </w:p>
    <w:p w:rsidR="00160449" w:rsidRDefault="00160449">
      <w:pPr>
        <w:pStyle w:val="a3"/>
        <w:jc w:val="center"/>
      </w:pPr>
      <w:r>
        <w:rPr>
          <w:rStyle w:val="a5"/>
          <w:bCs/>
        </w:rPr>
        <w:t xml:space="preserve">ФАТЕЖСКОГО РАЙОНА </w:t>
      </w:r>
    </w:p>
    <w:p w:rsidR="000B7134" w:rsidRDefault="000B7134" w:rsidP="000B7134">
      <w:pPr>
        <w:pStyle w:val="a3"/>
        <w:jc w:val="center"/>
        <w:rPr>
          <w:rStyle w:val="a5"/>
          <w:bCs/>
        </w:rPr>
      </w:pPr>
      <w:r>
        <w:rPr>
          <w:rStyle w:val="a5"/>
          <w:bCs/>
        </w:rPr>
        <w:t xml:space="preserve">ПОСТАНОВЛЕНИЕ </w:t>
      </w:r>
    </w:p>
    <w:p w:rsidR="00160449" w:rsidRPr="000B7134" w:rsidRDefault="00E5649F" w:rsidP="000B7134">
      <w:pPr>
        <w:pStyle w:val="a3"/>
        <w:jc w:val="center"/>
        <w:rPr>
          <w:rStyle w:val="a5"/>
          <w:b w:val="0"/>
        </w:rPr>
      </w:pPr>
      <w:r>
        <w:rPr>
          <w:rStyle w:val="a5"/>
          <w:bCs/>
        </w:rPr>
        <w:t>от  08.11.2019г</w:t>
      </w:r>
      <w:r w:rsidR="000B7134">
        <w:rPr>
          <w:rStyle w:val="a5"/>
          <w:bCs/>
        </w:rPr>
        <w:t xml:space="preserve">                                                                                          </w:t>
      </w:r>
      <w:bookmarkStart w:id="0" w:name="_GoBack"/>
      <w:bookmarkEnd w:id="0"/>
      <w:r w:rsidR="000B7134">
        <w:rPr>
          <w:rStyle w:val="a5"/>
          <w:bCs/>
        </w:rPr>
        <w:t xml:space="preserve">               </w:t>
      </w:r>
      <w:r>
        <w:rPr>
          <w:rStyle w:val="a5"/>
          <w:bCs/>
        </w:rPr>
        <w:t xml:space="preserve"> №90</w:t>
      </w:r>
    </w:p>
    <w:p w:rsidR="00160449" w:rsidRPr="00AC1E34" w:rsidRDefault="00160449">
      <w:pPr>
        <w:pStyle w:val="a3"/>
        <w:rPr>
          <w:b/>
        </w:rPr>
      </w:pPr>
      <w:r w:rsidRPr="00694056">
        <w:t>О продлении срока реализации и внесение изменений в муниципальную программу</w:t>
      </w:r>
      <w:r>
        <w:t xml:space="preserve"> </w:t>
      </w:r>
      <w:r>
        <w:rPr>
          <w:rStyle w:val="a5"/>
          <w:bCs/>
        </w:rPr>
        <w:t xml:space="preserve"> «</w:t>
      </w:r>
      <w:r w:rsidRPr="00AC1E34">
        <w:rPr>
          <w:rStyle w:val="a5"/>
          <w:b w:val="0"/>
          <w:bCs/>
        </w:rPr>
        <w:t>Развитие и поддержка малого и среднего предпринимательства в Миленинском сельсовете на 2019 - 2022 годы»</w:t>
      </w:r>
    </w:p>
    <w:p w:rsidR="00160449" w:rsidRDefault="00160449">
      <w:pPr>
        <w:pStyle w:val="a3"/>
      </w:pPr>
      <w:r>
        <w:t xml:space="preserve">В соответствии с Федеральным законом от 24.07.2007 № 209-ФЗ «О развитии малого и среднего предпринимательства в Российской Федерации», постановлением администрации Миленинского сельсовета от 14.11.2018 №51  «О разработке муниципальной программы «Развитие и поддержка малого и среднего предпринимательства в Миленинском сельском поселении на 2019- 2021 годы», проведения и критерии оценки эффективности их реализации», в целях устойчивого развития малого и среднего предпринимательства в Миленинском сельсовете Фатежского района  администрация Миленинского сельсовета Фатежского района </w:t>
      </w:r>
    </w:p>
    <w:p w:rsidR="00160449" w:rsidRDefault="00160449">
      <w:pPr>
        <w:pStyle w:val="a3"/>
      </w:pPr>
      <w:r>
        <w:t>ПОСТАНОВЛЯЕТ:</w:t>
      </w:r>
    </w:p>
    <w:p w:rsidR="00160449" w:rsidRDefault="00160449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 xml:space="preserve">          1. </w:t>
      </w:r>
      <w:r>
        <w:rPr>
          <w:spacing w:val="-2"/>
          <w:sz w:val="28"/>
          <w:szCs w:val="28"/>
        </w:rPr>
        <w:t xml:space="preserve">Продлить срок реализации муниципальной   программы  Миленинского сельсовета  Фатежского района  Курской </w:t>
      </w:r>
      <w:r>
        <w:rPr>
          <w:sz w:val="28"/>
          <w:szCs w:val="28"/>
        </w:rPr>
        <w:t xml:space="preserve">области </w:t>
      </w:r>
      <w:r>
        <w:rPr>
          <w:rFonts w:ascii="Arial" w:hAnsi="Arial" w:cs="Arial"/>
        </w:rPr>
        <w:t xml:space="preserve"> «Развитие и поддержка малого и среднего предпринимательства в Миленинском сельсовете  на 2019 – 2022 годы».</w:t>
      </w:r>
    </w:p>
    <w:p w:rsidR="00753545" w:rsidRDefault="00160449">
      <w:pPr>
        <w:pStyle w:val="a4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Установить, что в ходе реализации муниципальной программы</w:t>
      </w:r>
      <w:r w:rsidR="00753545">
        <w:rPr>
          <w:rFonts w:ascii="Arial" w:hAnsi="Arial" w:cs="Arial"/>
        </w:rPr>
        <w:t xml:space="preserve">     </w:t>
      </w:r>
    </w:p>
    <w:p w:rsidR="00160449" w:rsidRDefault="00753545" w:rsidP="00753545">
      <w:pPr>
        <w:pStyle w:val="a4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160449">
        <w:rPr>
          <w:rFonts w:ascii="Arial" w:hAnsi="Arial" w:cs="Arial"/>
        </w:rPr>
        <w:t xml:space="preserve"> Развитие и поддержка малого и среднего предпринимательства в Миленинском </w:t>
      </w:r>
      <w:r>
        <w:rPr>
          <w:rFonts w:ascii="Arial" w:hAnsi="Arial" w:cs="Arial"/>
        </w:rPr>
        <w:t>сельсовете  на 2019 - 2022 годы</w:t>
      </w:r>
      <w:r w:rsidR="00160449">
        <w:rPr>
          <w:rFonts w:ascii="Arial" w:hAnsi="Arial" w:cs="Arial"/>
        </w:rPr>
        <w:t>" корректировке подлежат мероприятия и объемы их финансирования с учетом возможностей средств местного бюджета.</w:t>
      </w:r>
    </w:p>
    <w:p w:rsidR="00160449" w:rsidRDefault="00160449">
      <w:pPr>
        <w:pStyle w:val="a4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57DCC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D57D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Настоящее постановление вступает в силу с 01 января 2020 года и подлежит опубликованию на официальном сайте администрации Миленинского  сельсовета</w:t>
      </w:r>
    </w:p>
    <w:p w:rsidR="00160449" w:rsidRDefault="00160449">
      <w:pPr>
        <w:pStyle w:val="a4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57DCC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D57D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Контроль  за исполнением настоящего постановления оставляю за собой.</w:t>
      </w:r>
    </w:p>
    <w:p w:rsidR="00160449" w:rsidRDefault="00160449">
      <w:pPr>
        <w:pStyle w:val="a4"/>
        <w:ind w:firstLine="709"/>
        <w:jc w:val="both"/>
        <w:rPr>
          <w:rStyle w:val="a5"/>
          <w:rFonts w:ascii="Arial" w:hAnsi="Arial" w:cs="Arial"/>
          <w:b w:val="0"/>
          <w:bCs/>
        </w:rPr>
      </w:pPr>
    </w:p>
    <w:p w:rsidR="00160449" w:rsidRDefault="00160449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Глава Миленинского сельсовета                                                     Н.М. Правдина</w:t>
      </w:r>
    </w:p>
    <w:p w:rsidR="00160449" w:rsidRDefault="00160449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0449" w:rsidRDefault="00160449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0449" w:rsidRDefault="00160449">
      <w:pPr>
        <w:pStyle w:val="a3"/>
        <w:rPr>
          <w:rFonts w:ascii="Arial" w:hAnsi="Arial" w:cs="Arial"/>
        </w:rPr>
      </w:pPr>
    </w:p>
    <w:p w:rsidR="00D57DCC" w:rsidRDefault="00D57DCC">
      <w:pPr>
        <w:pStyle w:val="a3"/>
        <w:rPr>
          <w:rFonts w:ascii="Arial" w:hAnsi="Arial" w:cs="Arial"/>
        </w:rPr>
      </w:pPr>
    </w:p>
    <w:p w:rsidR="00D57DCC" w:rsidRDefault="00D57DCC">
      <w:pPr>
        <w:pStyle w:val="a3"/>
        <w:rPr>
          <w:rFonts w:ascii="Arial" w:hAnsi="Arial" w:cs="Arial"/>
        </w:rPr>
      </w:pPr>
    </w:p>
    <w:p w:rsidR="00160449" w:rsidRDefault="00160449" w:rsidP="00D57DCC">
      <w:pPr>
        <w:pStyle w:val="a3"/>
        <w:spacing w:before="0" w:beforeAutospacing="0" w:after="0" w:afterAutospacing="0"/>
        <w:jc w:val="right"/>
      </w:pPr>
      <w:r>
        <w:lastRenderedPageBreak/>
        <w:t>УТВЕРЖДЕНА</w:t>
      </w:r>
    </w:p>
    <w:p w:rsidR="00160449" w:rsidRDefault="00160449" w:rsidP="00D57DCC">
      <w:pPr>
        <w:pStyle w:val="a3"/>
        <w:spacing w:before="0" w:beforeAutospacing="0" w:after="0" w:afterAutospacing="0"/>
        <w:jc w:val="right"/>
      </w:pPr>
      <w:r>
        <w:t>постановлением администрации</w:t>
      </w:r>
    </w:p>
    <w:p w:rsidR="00160449" w:rsidRDefault="00160449" w:rsidP="00D57DCC">
      <w:pPr>
        <w:pStyle w:val="a3"/>
        <w:spacing w:before="0" w:beforeAutospacing="0" w:after="0" w:afterAutospacing="0"/>
        <w:jc w:val="right"/>
      </w:pPr>
      <w:r>
        <w:t xml:space="preserve"> Миленинского сельсовета Фатежского района </w:t>
      </w:r>
    </w:p>
    <w:p w:rsidR="00160449" w:rsidRDefault="00E5649F" w:rsidP="00D57DCC">
      <w:pPr>
        <w:pStyle w:val="a3"/>
        <w:spacing w:before="0" w:beforeAutospacing="0" w:after="0" w:afterAutospacing="0"/>
        <w:jc w:val="right"/>
      </w:pPr>
      <w:r>
        <w:t>от 08.11.2019г. №90</w:t>
      </w:r>
    </w:p>
    <w:p w:rsidR="00D57DCC" w:rsidRDefault="00D57DCC" w:rsidP="00D57DCC">
      <w:pPr>
        <w:pStyle w:val="a3"/>
        <w:spacing w:before="0" w:beforeAutospacing="0" w:after="0" w:afterAutospacing="0"/>
        <w:jc w:val="right"/>
      </w:pPr>
    </w:p>
    <w:p w:rsidR="00160449" w:rsidRDefault="00160449" w:rsidP="00D57DCC">
      <w:pPr>
        <w:pStyle w:val="a3"/>
        <w:spacing w:before="0" w:beforeAutospacing="0" w:after="0" w:afterAutospacing="0"/>
        <w:jc w:val="center"/>
      </w:pPr>
      <w:r>
        <w:t>МУНИЦИПАЛЬНАЯ ПРОГРАММА</w:t>
      </w:r>
    </w:p>
    <w:p w:rsidR="00160449" w:rsidRDefault="00160449" w:rsidP="00D57DCC">
      <w:pPr>
        <w:pStyle w:val="a3"/>
        <w:spacing w:before="0" w:beforeAutospacing="0" w:after="0" w:afterAutospacing="0"/>
        <w:jc w:val="center"/>
      </w:pPr>
      <w:r>
        <w:t>«РАЗВИТИЕ И ПОДДЕРЖКА МАЛОГО И СРЕДНЕГО ПРЕДПРИНИМАТЕЛЬСТВА</w:t>
      </w:r>
    </w:p>
    <w:p w:rsidR="00160449" w:rsidRDefault="00160449" w:rsidP="00D57DCC">
      <w:pPr>
        <w:pStyle w:val="a3"/>
        <w:spacing w:before="0" w:beforeAutospacing="0" w:after="0" w:afterAutospacing="0"/>
        <w:jc w:val="center"/>
      </w:pPr>
      <w:r>
        <w:t>В МИЛЕНИНСКОМ СЕЛЬСОВЕТЕ  НА 2019- 2022 ГОДЫ»</w:t>
      </w:r>
    </w:p>
    <w:p w:rsidR="00160449" w:rsidRDefault="00160449" w:rsidP="00D57DCC">
      <w:pPr>
        <w:pStyle w:val="a3"/>
        <w:spacing w:before="0" w:beforeAutospacing="0" w:after="0" w:afterAutospacing="0"/>
        <w:jc w:val="center"/>
      </w:pPr>
      <w:r>
        <w:t>ПАСПОРТ</w:t>
      </w:r>
    </w:p>
    <w:p w:rsidR="00160449" w:rsidRDefault="00160449" w:rsidP="00D57DCC">
      <w:pPr>
        <w:pStyle w:val="a3"/>
        <w:spacing w:before="0" w:beforeAutospacing="0" w:after="0" w:afterAutospacing="0"/>
        <w:jc w:val="center"/>
      </w:pPr>
      <w:r>
        <w:t>муниципальной программы «Развитие и поддержка малого и</w:t>
      </w:r>
    </w:p>
    <w:p w:rsidR="00160449" w:rsidRDefault="00160449" w:rsidP="00D57DCC">
      <w:pPr>
        <w:pStyle w:val="a3"/>
        <w:spacing w:before="0" w:beforeAutospacing="0" w:after="0" w:afterAutospacing="0"/>
        <w:jc w:val="center"/>
      </w:pPr>
      <w:r>
        <w:t>среднего предпринимательства в Миленинском сельсовете  на 2019 - 2022 годы»</w:t>
      </w:r>
    </w:p>
    <w:p w:rsidR="00D57DCC" w:rsidRDefault="00D57DCC" w:rsidP="00D57DCC">
      <w:pPr>
        <w:pStyle w:val="a3"/>
        <w:spacing w:before="0" w:beforeAutospacing="0" w:after="0" w:afterAutospacing="0"/>
        <w:jc w:val="center"/>
      </w:pPr>
    </w:p>
    <w:tbl>
      <w:tblPr>
        <w:tblW w:w="938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99"/>
        <w:gridCol w:w="6686"/>
      </w:tblGrid>
      <w:tr w:rsidR="00160449" w:rsidTr="00D57DCC">
        <w:tc>
          <w:tcPr>
            <w:tcW w:w="26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 Полное наименование программы</w:t>
            </w:r>
          </w:p>
        </w:tc>
        <w:tc>
          <w:tcPr>
            <w:tcW w:w="6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муниципальная программа «Развитие и поддержка малого и среднего предпринимательства в Миленинском сельсовете   на 2019 - 2022 годы» (далее - программа)</w:t>
            </w:r>
          </w:p>
        </w:tc>
      </w:tr>
      <w:tr w:rsidR="00160449" w:rsidTr="00D57DCC">
        <w:tc>
          <w:tcPr>
            <w:tcW w:w="26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Дата принятия правового акта о разработке программы</w:t>
            </w:r>
          </w:p>
        </w:tc>
        <w:tc>
          <w:tcPr>
            <w:tcW w:w="6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постановление администрации Миленинского сельсовета  от 14.11.2018 №51  «О разработке муниципальной программы «Развитие и поддержка малого и среднего предпринимательства в Миленинском сельсовете  на 2019 – 2022 годы»</w:t>
            </w:r>
          </w:p>
        </w:tc>
      </w:tr>
      <w:tr w:rsidR="00160449" w:rsidTr="00D57DCC">
        <w:tc>
          <w:tcPr>
            <w:tcW w:w="26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Разработчик программы</w:t>
            </w:r>
          </w:p>
        </w:tc>
        <w:tc>
          <w:tcPr>
            <w:tcW w:w="6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 xml:space="preserve">Администрация Миленинского сельсовета </w:t>
            </w:r>
          </w:p>
        </w:tc>
      </w:tr>
      <w:tr w:rsidR="00160449" w:rsidTr="00D57DCC">
        <w:tc>
          <w:tcPr>
            <w:tcW w:w="26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Ответственный исполнитель и соисполнители программы</w:t>
            </w:r>
          </w:p>
        </w:tc>
        <w:tc>
          <w:tcPr>
            <w:tcW w:w="6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 xml:space="preserve">- администрация Миленинского сельсовета ;- субъекты малого и среднего предпринимательства, осуществляющие деятельность на территории Миленинского сельсовета </w:t>
            </w:r>
          </w:p>
        </w:tc>
      </w:tr>
      <w:tr w:rsidR="00160449" w:rsidTr="00D57DCC">
        <w:tc>
          <w:tcPr>
            <w:tcW w:w="26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Цели и задачи программы</w:t>
            </w:r>
          </w:p>
        </w:tc>
        <w:tc>
          <w:tcPr>
            <w:tcW w:w="6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- создание благоприятных условий для устойчивого функционирования и развития малого и среднего предпринимательства на территории Миленинского сельсовета ;- совершенствование нормативной правовой базы и преодоление административных барьеров;</w:t>
            </w:r>
          </w:p>
          <w:p w:rsidR="00160449" w:rsidRDefault="00160449">
            <w:pPr>
              <w:pStyle w:val="a3"/>
            </w:pPr>
            <w:r>
              <w:t>- развитие инфраструктуры поддержки субъектов малого и среднего предпринимательства в Миленинском сельсовете</w:t>
            </w:r>
          </w:p>
          <w:p w:rsidR="00160449" w:rsidRDefault="00160449">
            <w:pPr>
              <w:pStyle w:val="a3"/>
            </w:pPr>
            <w:r>
              <w:t>- совершенствование информационного, образовательного и аналитического обеспечения малого и среднего предпринимательства;</w:t>
            </w:r>
          </w:p>
          <w:p w:rsidR="00160449" w:rsidRDefault="00160449">
            <w:pPr>
              <w:pStyle w:val="a3"/>
            </w:pPr>
            <w:r>
              <w:t>- создание условий для начала предпринимательской деятельности, развитие молодежного предпринимательства;</w:t>
            </w:r>
          </w:p>
          <w:p w:rsidR="00160449" w:rsidRDefault="00160449">
            <w:pPr>
              <w:pStyle w:val="a3"/>
            </w:pPr>
            <w:r>
              <w:t>- формирование положительного имиджа предпринимательства, развитие делового сотрудничества бизнеса и власти</w:t>
            </w:r>
          </w:p>
        </w:tc>
      </w:tr>
      <w:tr w:rsidR="00160449" w:rsidTr="00D57DCC">
        <w:tc>
          <w:tcPr>
            <w:tcW w:w="26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Основные показатели</w:t>
            </w:r>
          </w:p>
        </w:tc>
        <w:tc>
          <w:tcPr>
            <w:tcW w:w="6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- количество субъектов малого и среднего предпринимательства, единиц;</w:t>
            </w:r>
          </w:p>
          <w:p w:rsidR="00160449" w:rsidRDefault="00160449">
            <w:pPr>
              <w:pStyle w:val="a3"/>
            </w:pPr>
            <w:r>
              <w:t>- среднесписочная  численность работников малых и средних предприятий</w:t>
            </w:r>
          </w:p>
        </w:tc>
      </w:tr>
      <w:tr w:rsidR="00160449" w:rsidTr="00D57DCC">
        <w:tc>
          <w:tcPr>
            <w:tcW w:w="26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Сроки и этапы выполнения программы</w:t>
            </w:r>
          </w:p>
        </w:tc>
        <w:tc>
          <w:tcPr>
            <w:tcW w:w="6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Программа реализуется в один этап</w:t>
            </w:r>
          </w:p>
        </w:tc>
      </w:tr>
      <w:tr w:rsidR="00160449" w:rsidTr="00D57DCC">
        <w:tc>
          <w:tcPr>
            <w:tcW w:w="26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Объемы и источники финансирования программы (с разбивкой по годам)</w:t>
            </w:r>
          </w:p>
        </w:tc>
        <w:tc>
          <w:tcPr>
            <w:tcW w:w="6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общий объем финансирования -     4  тыс. рублей, в том числе:</w:t>
            </w:r>
          </w:p>
          <w:p w:rsidR="00160449" w:rsidRDefault="00160449">
            <w:pPr>
              <w:pStyle w:val="a3"/>
            </w:pPr>
            <w:r>
              <w:t>- из бюджета Миленинского сельсовета - 4  тыс. рублей, в том числе:</w:t>
            </w:r>
          </w:p>
          <w:p w:rsidR="00160449" w:rsidRDefault="00160449">
            <w:pPr>
              <w:pStyle w:val="a3"/>
            </w:pPr>
            <w:r>
              <w:t>2019 год -   1  тыс. рублей;</w:t>
            </w:r>
          </w:p>
          <w:p w:rsidR="00160449" w:rsidRDefault="00160449">
            <w:pPr>
              <w:pStyle w:val="a3"/>
            </w:pPr>
            <w:r>
              <w:t>2020 год -   1 тыс. рублей;</w:t>
            </w:r>
          </w:p>
          <w:p w:rsidR="00160449" w:rsidRDefault="00160449">
            <w:pPr>
              <w:pStyle w:val="a3"/>
            </w:pPr>
            <w:r>
              <w:t>2021 год -   1 тыс. рублей;</w:t>
            </w:r>
          </w:p>
          <w:p w:rsidR="00160449" w:rsidRDefault="00160449">
            <w:pPr>
              <w:pStyle w:val="a3"/>
            </w:pPr>
            <w:r>
              <w:t>2022 год - 1 тыс. рублей.</w:t>
            </w:r>
          </w:p>
        </w:tc>
      </w:tr>
      <w:tr w:rsidR="00160449" w:rsidTr="00D57DCC">
        <w:tc>
          <w:tcPr>
            <w:tcW w:w="26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Ожидаемые конечные результаты выполнения программы</w:t>
            </w:r>
          </w:p>
        </w:tc>
        <w:tc>
          <w:tcPr>
            <w:tcW w:w="6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в рамках реализации программы предполагается увеличение:</w:t>
            </w:r>
          </w:p>
          <w:p w:rsidR="00160449" w:rsidRDefault="00160449">
            <w:pPr>
              <w:pStyle w:val="a3"/>
            </w:pPr>
            <w:r>
              <w:t>- субъектов малого и среднего предпринимательства до   3  единиц к 2022 году;</w:t>
            </w:r>
          </w:p>
          <w:p w:rsidR="00160449" w:rsidRDefault="00160449">
            <w:pPr>
              <w:pStyle w:val="a3"/>
            </w:pPr>
            <w:r>
              <w:t>- численности работников в малом и среднем предпринимательстве до   10 человек к 2022 году;</w:t>
            </w:r>
          </w:p>
        </w:tc>
      </w:tr>
    </w:tbl>
    <w:p w:rsidR="00160449" w:rsidRDefault="00160449">
      <w:pPr>
        <w:pStyle w:val="a3"/>
      </w:pPr>
      <w:r>
        <w:t> </w:t>
      </w: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D57DCC" w:rsidRDefault="00D57DCC">
      <w:pPr>
        <w:pStyle w:val="a3"/>
      </w:pPr>
    </w:p>
    <w:p w:rsidR="00160449" w:rsidRDefault="00160449">
      <w:pPr>
        <w:pStyle w:val="a3"/>
      </w:pPr>
      <w:r>
        <w:t xml:space="preserve"> </w:t>
      </w:r>
    </w:p>
    <w:p w:rsidR="00160449" w:rsidRDefault="00160449" w:rsidP="00694056">
      <w:pPr>
        <w:pStyle w:val="a3"/>
        <w:jc w:val="center"/>
      </w:pPr>
      <w:r>
        <w:t>1. Характеристика проблемы, на решение которой направлена программа</w:t>
      </w:r>
    </w:p>
    <w:p w:rsidR="00160449" w:rsidRDefault="00160449">
      <w:pPr>
        <w:pStyle w:val="a3"/>
      </w:pPr>
      <w:r>
        <w:t> </w:t>
      </w:r>
      <w:r>
        <w:tab/>
        <w:t>Развитие малого предпринимательства в Миленинском сельсовете  является одним из важных инструментов решения социально-экономических задач Миленинского сельсовета , которые позволяют создать новые рабочие места, пополнить бюджет Миленинского сельсовета за счет налоговых поступлений, повысить доходы населения за счет самостоятельной хозяйственной деятельности.</w:t>
      </w:r>
    </w:p>
    <w:p w:rsidR="00160449" w:rsidRDefault="00160449">
      <w:pPr>
        <w:pStyle w:val="a3"/>
      </w:pPr>
      <w:r>
        <w:t>Экономический эффект от результатов деятельности малого и среднего бизнеса оценивается с точки зрения увеличения его вклада в объем выпускаемой продукции (услуг), повышения качества и конкурентоспособности производимых товаров и услуг, увеличения вклада в доходы бюджета.</w:t>
      </w:r>
    </w:p>
    <w:p w:rsidR="00160449" w:rsidRDefault="00160449">
      <w:pPr>
        <w:pStyle w:val="a3"/>
      </w:pPr>
      <w:r>
        <w:t>В 2020 году на территории Миленинского сельсовета осуществляет деятельность 2 малых и средних предприятий.</w:t>
      </w:r>
    </w:p>
    <w:p w:rsidR="00160449" w:rsidRDefault="00160449">
      <w:pPr>
        <w:pStyle w:val="a3"/>
      </w:pPr>
      <w:r>
        <w:t>Численность работающих в сфере малого и среднего предпринимательства составляет 4 человека</w:t>
      </w:r>
    </w:p>
    <w:p w:rsidR="00160449" w:rsidRDefault="00160449">
      <w:pPr>
        <w:pStyle w:val="a3"/>
      </w:pPr>
      <w:r>
        <w:t>Доля занятых в сфере малого и среднего предпринимательства от всего населения Миленинского сельсовета составляет 2,4 процента.</w:t>
      </w:r>
    </w:p>
    <w:p w:rsidR="00160449" w:rsidRDefault="00160449">
      <w:pPr>
        <w:pStyle w:val="a3"/>
      </w:pPr>
      <w:r>
        <w:t>В Миленинском сельском поселении имеет место быть  проблема грамотности ведения бизнеса, ответственности его перед налоговым законодательством.</w:t>
      </w:r>
    </w:p>
    <w:p w:rsidR="00160449" w:rsidRDefault="00160449">
      <w:pPr>
        <w:pStyle w:val="a3"/>
      </w:pPr>
      <w:r>
        <w:t>Имеются проблемы, препятствующие развитию бизнеса.</w:t>
      </w:r>
    </w:p>
    <w:p w:rsidR="00160449" w:rsidRDefault="00160449">
      <w:pPr>
        <w:pStyle w:val="a3"/>
      </w:pPr>
      <w:r>
        <w:t>Наиболее значимые из них:</w:t>
      </w:r>
    </w:p>
    <w:p w:rsidR="00160449" w:rsidRDefault="00160449">
      <w:pPr>
        <w:pStyle w:val="a3"/>
      </w:pPr>
      <w:r>
        <w:t>- недостаток квалифицированных кадров, знаний и информации для ведения предпринимательской деятельности;</w:t>
      </w:r>
    </w:p>
    <w:p w:rsidR="00160449" w:rsidRDefault="00160449">
      <w:pPr>
        <w:pStyle w:val="a3"/>
      </w:pPr>
      <w:r>
        <w:t>- недостаток собственных финансовых ресурсов для развития бизнеса;</w:t>
      </w:r>
    </w:p>
    <w:p w:rsidR="00160449" w:rsidRDefault="00160449">
      <w:pPr>
        <w:pStyle w:val="a3"/>
      </w:pPr>
      <w:r>
        <w:t>- неразвитость инфраструктуры для поддержки малого и среднего предпринимательства;</w:t>
      </w:r>
    </w:p>
    <w:p w:rsidR="00160449" w:rsidRDefault="00160449">
      <w:pPr>
        <w:pStyle w:val="a3"/>
      </w:pPr>
      <w:r>
        <w:t>- сложные стартовые условия для начала бизнеса;</w:t>
      </w:r>
    </w:p>
    <w:p w:rsidR="00160449" w:rsidRDefault="00160449">
      <w:pPr>
        <w:pStyle w:val="a3"/>
      </w:pPr>
      <w:r>
        <w:t>- низкая производственная и инновационная активность малого бизнеса.</w:t>
      </w:r>
    </w:p>
    <w:p w:rsidR="00160449" w:rsidRDefault="00160449">
      <w:pPr>
        <w:pStyle w:val="a3"/>
      </w:pPr>
      <w:r>
        <w:t>Предпринимательство Миленинского сельсовета более всего нуждается в информационной и  консультационной (оформление документов, открытие своего бизнеса, налоговое и земельное законодательство) поддержках.</w:t>
      </w:r>
    </w:p>
    <w:p w:rsidR="00160449" w:rsidRDefault="00160449">
      <w:pPr>
        <w:pStyle w:val="a3"/>
      </w:pPr>
      <w:r>
        <w:t>Особую роль малого предпринимательства в современных условиях определяют следующие факторы:</w:t>
      </w:r>
    </w:p>
    <w:p w:rsidR="00160449" w:rsidRDefault="00160449">
      <w:pPr>
        <w:pStyle w:val="a3"/>
      </w:pPr>
      <w:r>
        <w:t>- малое предпринимательство имеет большой потенциал для создания новых рабочих мест, способствует снижению уровня безработицы и социальной напряженности;</w:t>
      </w:r>
    </w:p>
    <w:p w:rsidR="00160449" w:rsidRDefault="00160449">
      <w:pPr>
        <w:pStyle w:val="a3"/>
      </w:pPr>
      <w:r>
        <w:t>- развитие малого предпринимательства способствует постепенному созданию широкого слоя предпринимателей, самостоятельно обеспечивающих собственное благосостояние и достойный уровень жизни;</w:t>
      </w:r>
    </w:p>
    <w:p w:rsidR="00160449" w:rsidRDefault="00160449">
      <w:pPr>
        <w:pStyle w:val="a3"/>
      </w:pPr>
      <w:r>
        <w:t>- развитие малого предпринимательства способствует изменению общественной психологии и жизненных ориентиров основной массы населения, является альтернативной социальному иждивенчеству.</w:t>
      </w:r>
    </w:p>
    <w:p w:rsidR="00160449" w:rsidRDefault="00160449">
      <w:pPr>
        <w:pStyle w:val="a3"/>
      </w:pPr>
      <w:r>
        <w:t>Перспективными направлениями для развития малого предпринимательства в Миленинском сельском поселении являются:</w:t>
      </w:r>
    </w:p>
    <w:p w:rsidR="00160449" w:rsidRDefault="00160449">
      <w:pPr>
        <w:pStyle w:val="a3"/>
      </w:pPr>
      <w:r>
        <w:t>- наличие земельных и природных ресурсов;</w:t>
      </w:r>
    </w:p>
    <w:p w:rsidR="00160449" w:rsidRDefault="00160449">
      <w:pPr>
        <w:pStyle w:val="a3"/>
      </w:pPr>
      <w:r>
        <w:t>- наличие автомобильного сообщения;</w:t>
      </w:r>
    </w:p>
    <w:p w:rsidR="00160449" w:rsidRDefault="00160449">
      <w:pPr>
        <w:pStyle w:val="a3"/>
      </w:pPr>
      <w:r>
        <w:t>- возможность организации заготовки и переработки недревесной продукции леса;</w:t>
      </w:r>
    </w:p>
    <w:p w:rsidR="00160449" w:rsidRDefault="00160449">
      <w:pPr>
        <w:pStyle w:val="a3"/>
      </w:pPr>
      <w:r>
        <w:t>- возможность принять участие в размещениях заказов на поставку продукции, выполнение работ, оказание услуг для муниципальных нужд.</w:t>
      </w:r>
    </w:p>
    <w:p w:rsidR="00160449" w:rsidRDefault="00160449">
      <w:pPr>
        <w:pStyle w:val="a3"/>
      </w:pPr>
      <w:r>
        <w:t>С целью формирования условий для развития малого и среднего предпринимательства в Миленинском сельсовете  необходимо объединение усилий  органов местного самоуправления поселения  и субъектов малого и среднего предпринимательства. Результатом взаимодействия должна стать выработанная система мер, регулирующая предпринимательскую деятельность, информационную базу и другие механизмы поддержки малого и среднего предпринимательства.</w:t>
      </w:r>
    </w:p>
    <w:p w:rsidR="00160449" w:rsidRDefault="00160449">
      <w:pPr>
        <w:pStyle w:val="a3"/>
      </w:pPr>
      <w:r>
        <w:t>Реализация мер по содействию развития малого и среднего предпринимательства в Миленинском сельсовете  требует комплексного и последовательного подхода, который предполагает использование программных методов, обеспечивающих увязку реализации мероприятий программы по срокам, ресурсам, исполнителям, а также организацию процесса контроля.</w:t>
      </w:r>
    </w:p>
    <w:p w:rsidR="00160449" w:rsidRDefault="00160449" w:rsidP="00EE12F9">
      <w:pPr>
        <w:pStyle w:val="a3"/>
        <w:jc w:val="center"/>
      </w:pPr>
      <w:r>
        <w:t>2. Основные цели и задачи программы</w:t>
      </w:r>
    </w:p>
    <w:p w:rsidR="00160449" w:rsidRDefault="00160449">
      <w:pPr>
        <w:pStyle w:val="a3"/>
      </w:pPr>
      <w:r>
        <w:t> Политика в области развития малого и среднего предпринимательства на уровне Миленинского сельсовета является частью государственной социально-экономической политики Российской Федерации и представляет собой комплекс мер, направленных на реализацию целей, установленных Федеральным законом от 24.07.2007 № 209-ФЗ «О развитии малого и среднего предпринимательства в Российской Федерации».</w:t>
      </w:r>
    </w:p>
    <w:p w:rsidR="00160449" w:rsidRDefault="00160449">
      <w:pPr>
        <w:pStyle w:val="a3"/>
      </w:pPr>
      <w:r>
        <w:t>Цели и задачи программы соответствуют Концепции долгосрочного социально-экономического развития Российской Федерации на период до 2022 года, утвержденной Распоряжением Правительства Российской Федерации от 17.11.2008 № 1662-р, Стратегии социального и экономического развития Курской области на период до 2025 года, Стратегии социально-экономического развития Фатежского муниципального района,.</w:t>
      </w:r>
    </w:p>
    <w:p w:rsidR="00160449" w:rsidRDefault="00160449">
      <w:pPr>
        <w:pStyle w:val="a3"/>
      </w:pPr>
      <w:r>
        <w:t>Исходя из этого, целью программы является создание благоприятных условий для устойчивого функционирования и развития малого и среднего предпринимательства на территории Миленинского сельского поселения.</w:t>
      </w:r>
    </w:p>
    <w:p w:rsidR="00160449" w:rsidRDefault="00160449">
      <w:pPr>
        <w:pStyle w:val="a3"/>
      </w:pPr>
      <w:r>
        <w:t>Достижение указанных целей обеспечивается решением следующих задач:</w:t>
      </w:r>
    </w:p>
    <w:p w:rsidR="00160449" w:rsidRDefault="00160449">
      <w:pPr>
        <w:pStyle w:val="a3"/>
      </w:pPr>
      <w:r>
        <w:t>1. Совершенствование нормативной правовой базы и преодоление административных барьеров.</w:t>
      </w:r>
    </w:p>
    <w:p w:rsidR="00160449" w:rsidRDefault="00160449">
      <w:pPr>
        <w:pStyle w:val="a3"/>
      </w:pPr>
      <w:r>
        <w:t>Мероприятия по совершенствованию нормативной правовой базы должны основываться на анализе действующего федерального законодательства, законодательства Курской области, Фатежского муниципального района и Миленинского сельсовета на предмет его эффективности с позиций развития предпринимательской инициативы и решения проблем, возникающих при применении норм законодательства в сфере малого и среднего предпринимательства.</w:t>
      </w:r>
    </w:p>
    <w:p w:rsidR="00160449" w:rsidRDefault="00160449">
      <w:pPr>
        <w:pStyle w:val="a3"/>
      </w:pPr>
      <w:r>
        <w:t>При этом необходимо обеспечение открытости органов власти для активного обсуждения готовящихся проектов нормативных правовых актов, затрагивающих деятельность субъектов малого и среднего предпринимательства, и возможных последствий их применения с представителями малого и среднего предпринимательства, общественных организаций, средств массовой информации и т.д.</w:t>
      </w:r>
    </w:p>
    <w:p w:rsidR="00160449" w:rsidRDefault="00160449">
      <w:pPr>
        <w:pStyle w:val="a3"/>
      </w:pPr>
      <w:r>
        <w:t>2. Оказание информационной и консультационной поддержки субъектам малого и среднего предпринимательства, развитие системы информационного обеспечения малого и среднего предпринимательства, формирование положительного имиджа предпринимательства.</w:t>
      </w:r>
    </w:p>
    <w:p w:rsidR="00160449" w:rsidRDefault="00160449">
      <w:pPr>
        <w:pStyle w:val="a3"/>
      </w:pPr>
      <w:r>
        <w:t>В качестве основных направлений развития системы информационного обеспечения малого и среднего предпринимательства в Миленинском сельсовете необходима разработка инновационных форм информационной поддержки субъектов малого и среднего предпринимательства.</w:t>
      </w:r>
    </w:p>
    <w:p w:rsidR="00160449" w:rsidRDefault="00160449">
      <w:pPr>
        <w:pStyle w:val="a3"/>
      </w:pPr>
      <w:r>
        <w:t>Популяризация идей малого и среднего предпринимательства, формирование положительного образа предпринимателя. Освещение в средствах массовой информации деятельности малого бизнеса.</w:t>
      </w:r>
    </w:p>
    <w:p w:rsidR="00160449" w:rsidRDefault="00160449">
      <w:pPr>
        <w:pStyle w:val="a3"/>
      </w:pPr>
      <w:r>
        <w:t>Оказание консультационной поддержки по вопросам выбора наиболее перспективных направлений развития бизнеса, возможных поставщиков ресурсов и рынков сбыта товаров (работ, услуг), наличия необходимых трудовых ресурсов.</w:t>
      </w:r>
    </w:p>
    <w:p w:rsidR="00160449" w:rsidRDefault="00160449">
      <w:pPr>
        <w:pStyle w:val="a3"/>
      </w:pPr>
      <w:r>
        <w:t>3. Развитие системы подготовки кадров для малого и среднего предпринимательства.</w:t>
      </w:r>
    </w:p>
    <w:p w:rsidR="00160449" w:rsidRDefault="00160449">
      <w:pPr>
        <w:pStyle w:val="a3"/>
      </w:pPr>
      <w:r>
        <w:t>Задача включает в себя реализацию мер по обеспечению доступности для широких слоев населения образования по основам предпринимательской деятельности - от начинающих до успешно работающих, по созданию системы дополнительного образования по основам предпринимательской деятельности, подготовки, переподготовки кадров для субъектов малого и среднего предпринимательства.</w:t>
      </w:r>
    </w:p>
    <w:p w:rsidR="00160449" w:rsidRDefault="00160449">
      <w:pPr>
        <w:pStyle w:val="a3"/>
      </w:pPr>
      <w:r>
        <w:t>4. Поддержка и развитие молодежного предпринимательства.</w:t>
      </w:r>
    </w:p>
    <w:p w:rsidR="00160449" w:rsidRDefault="00160449">
      <w:pPr>
        <w:pStyle w:val="a3"/>
      </w:pPr>
      <w:r>
        <w:t>Задача включает в себя популяризацию идеи предпринимательства среди молодежи, вовлечение молодежи в предпринимательскую деятельность.</w:t>
      </w:r>
    </w:p>
    <w:p w:rsidR="00160449" w:rsidRDefault="00160449">
      <w:pPr>
        <w:pStyle w:val="a3"/>
      </w:pPr>
      <w:r>
        <w:t>Учитывая необходимость развития и поддержки малого и среднего предпринимательства в сфере производства и оказания услуг, необходимо стимулировать малое и среднее предпринимательство и предусматривать меры муниципальной поддержки приоритетных видов деятельности, которыми являются:</w:t>
      </w:r>
    </w:p>
    <w:p w:rsidR="00160449" w:rsidRDefault="00160449">
      <w:pPr>
        <w:pStyle w:val="a3"/>
      </w:pPr>
      <w:r>
        <w:t>- инновационная деятельность;</w:t>
      </w:r>
    </w:p>
    <w:p w:rsidR="00160449" w:rsidRDefault="00160449">
      <w:pPr>
        <w:pStyle w:val="a3"/>
      </w:pPr>
      <w:r>
        <w:t>- производство продукции производственно-технического назначения и товаров народного потребления, развитие промыслов;</w:t>
      </w:r>
    </w:p>
    <w:p w:rsidR="00160449" w:rsidRDefault="00160449">
      <w:pPr>
        <w:pStyle w:val="a3"/>
      </w:pPr>
      <w:r>
        <w:t>- производство и реализация товаров, выполнение работ, оказание услуг в отрасли сельского хозяйства, переработка сельскохозяйственной продукции;</w:t>
      </w:r>
    </w:p>
    <w:p w:rsidR="00160449" w:rsidRDefault="00160449">
      <w:pPr>
        <w:pStyle w:val="a3"/>
      </w:pPr>
      <w:r>
        <w:t>- строительство и производство строительных материалов;</w:t>
      </w:r>
    </w:p>
    <w:p w:rsidR="00160449" w:rsidRDefault="00160449">
      <w:pPr>
        <w:pStyle w:val="a3"/>
      </w:pPr>
      <w:r>
        <w:t>- развитие въездного туризма и гостиничного бизнеса;</w:t>
      </w:r>
    </w:p>
    <w:p w:rsidR="00160449" w:rsidRDefault="00160449">
      <w:pPr>
        <w:pStyle w:val="a3"/>
      </w:pPr>
      <w:r>
        <w:t>- развитие торговли в поселении;</w:t>
      </w:r>
    </w:p>
    <w:p w:rsidR="00160449" w:rsidRDefault="00160449">
      <w:pPr>
        <w:pStyle w:val="a3"/>
      </w:pPr>
      <w:r>
        <w:t>- предоставление бытовых, транспортных услуг населению;</w:t>
      </w:r>
    </w:p>
    <w:p w:rsidR="00160449" w:rsidRDefault="00160449">
      <w:pPr>
        <w:pStyle w:val="a3"/>
      </w:pPr>
      <w:r>
        <w:t>- заготовка и глубокая переработка древесины, недревесных продуктов леса;</w:t>
      </w:r>
    </w:p>
    <w:p w:rsidR="00160449" w:rsidRDefault="00160449">
      <w:pPr>
        <w:pStyle w:val="a3"/>
      </w:pPr>
      <w:r>
        <w:t>- развитие туристско-рекреационного потенциала поселения;</w:t>
      </w:r>
    </w:p>
    <w:p w:rsidR="00160449" w:rsidRDefault="00160449">
      <w:pPr>
        <w:pStyle w:val="a3"/>
      </w:pPr>
      <w:r>
        <w:t>- спортивно-оздоровительная деятельность;</w:t>
      </w:r>
    </w:p>
    <w:p w:rsidR="00160449" w:rsidRDefault="00160449">
      <w:pPr>
        <w:pStyle w:val="a3"/>
      </w:pPr>
      <w:r>
        <w:t>- экологическая и природоохранная деятельность.</w:t>
      </w:r>
    </w:p>
    <w:p w:rsidR="00160449" w:rsidRDefault="00160449">
      <w:pPr>
        <w:pStyle w:val="a3"/>
      </w:pPr>
      <w:r>
        <w:t>Сроки реализации программы - 2019 - 2022годы.</w:t>
      </w:r>
    </w:p>
    <w:p w:rsidR="00160449" w:rsidRDefault="00160449">
      <w:pPr>
        <w:pStyle w:val="a3"/>
      </w:pPr>
      <w:r>
        <w:t>Система индикаторов (показателей) программы включает основные показатели, характеризующие решение задач и достижений целей программы, а также индикаторы (показатели), количественно отражающие ход реализации основных мероприятий программы.</w:t>
      </w:r>
    </w:p>
    <w:p w:rsidR="00160449" w:rsidRDefault="00160449">
      <w:pPr>
        <w:pStyle w:val="a3"/>
      </w:pPr>
      <w:r>
        <w:t>Перечень индикаторов (показателей) программы с расшифровкой значений по годам ее реализации приведен в приложении N 1 к программе.</w:t>
      </w:r>
    </w:p>
    <w:p w:rsidR="00160449" w:rsidRDefault="00160449">
      <w:pPr>
        <w:pStyle w:val="a3"/>
      </w:pPr>
      <w:r>
        <w:t>В результате реализации мероприятий программы ожидается увеличение:</w:t>
      </w:r>
    </w:p>
    <w:p w:rsidR="00160449" w:rsidRDefault="00160449">
      <w:pPr>
        <w:pStyle w:val="a3"/>
      </w:pPr>
      <w:r>
        <w:t>- количества субъектов малого и среднего предпринимательства до 10 единиц к 2022 году;</w:t>
      </w:r>
    </w:p>
    <w:p w:rsidR="00160449" w:rsidRDefault="00160449">
      <w:pPr>
        <w:pStyle w:val="a3"/>
      </w:pPr>
      <w:r>
        <w:t>- численности работников в малом и среднем предпринимательстве до 10 человек к 2022 году.</w:t>
      </w:r>
    </w:p>
    <w:p w:rsidR="00160449" w:rsidRDefault="00160449" w:rsidP="00EE12F9">
      <w:pPr>
        <w:pStyle w:val="a3"/>
        <w:jc w:val="center"/>
      </w:pPr>
      <w:r>
        <w:t>3. Перечень программных мероприятий</w:t>
      </w:r>
    </w:p>
    <w:p w:rsidR="00160449" w:rsidRDefault="00160449">
      <w:pPr>
        <w:pStyle w:val="a3"/>
      </w:pPr>
      <w:r>
        <w:t> К ключевым условиям устойчивого функционирования и развития малого и среднего предпринимательства Миленинского сельсовета относятся: наличие инфраструктуры поддержки субъектов малого и среднего предпринимательства, обеспеченность квалифицированными кадрами, обеспеченность информацией.</w:t>
      </w:r>
    </w:p>
    <w:p w:rsidR="00160449" w:rsidRDefault="00160449">
      <w:pPr>
        <w:pStyle w:val="a3"/>
      </w:pPr>
      <w:r>
        <w:t>Перечень основных мероприятий программы представлен в приложении N 2. Реализация намеченных мероприятий будет способствовать устойчивому развитию малого и среднего предпринимательства, повышению эффективности функционирования данной сферы.</w:t>
      </w:r>
    </w:p>
    <w:p w:rsidR="00160449" w:rsidRDefault="00160449" w:rsidP="00EE12F9">
      <w:pPr>
        <w:pStyle w:val="a3"/>
        <w:jc w:val="center"/>
      </w:pPr>
      <w:r>
        <w:t>4. Обоснование ресурсного обеспечения программы</w:t>
      </w:r>
    </w:p>
    <w:p w:rsidR="00160449" w:rsidRDefault="00160449">
      <w:pPr>
        <w:pStyle w:val="a3"/>
      </w:pPr>
      <w:r>
        <w:t> Финансирование программы предусматривается осуществлять за счет средств бюджета Миленинского сельсовета и будет уточняться при формировании бюджета на очередной финансовый год.</w:t>
      </w:r>
    </w:p>
    <w:p w:rsidR="00160449" w:rsidRDefault="00160449">
      <w:pPr>
        <w:pStyle w:val="a3"/>
      </w:pPr>
      <w:r>
        <w:t>Бюджетные источники:</w:t>
      </w:r>
    </w:p>
    <w:p w:rsidR="00160449" w:rsidRDefault="00160449">
      <w:pPr>
        <w:pStyle w:val="a3"/>
      </w:pPr>
      <w:r>
        <w:t>- бюджет Миленинского сельсовета - средства, предусматриваемые на исполнение программы в бюджете поселения на очередной финансовый год.</w:t>
      </w:r>
    </w:p>
    <w:p w:rsidR="00160449" w:rsidRDefault="00160449">
      <w:pPr>
        <w:pStyle w:val="a3"/>
      </w:pPr>
      <w:r>
        <w:t>Объем финансирования мероприятий программы по годам приведен в таблице 1.</w:t>
      </w:r>
    </w:p>
    <w:p w:rsidR="00160449" w:rsidRDefault="00160449" w:rsidP="00694056">
      <w:pPr>
        <w:pStyle w:val="a3"/>
        <w:spacing w:before="0" w:beforeAutospacing="0" w:after="0" w:afterAutospacing="0"/>
      </w:pPr>
      <w:r>
        <w:t> Таблица 1</w:t>
      </w:r>
    </w:p>
    <w:p w:rsidR="00160449" w:rsidRDefault="00160449" w:rsidP="00694056">
      <w:pPr>
        <w:pStyle w:val="a3"/>
        <w:spacing w:before="0" w:beforeAutospacing="0" w:after="0" w:afterAutospacing="0"/>
        <w:jc w:val="right"/>
      </w:pPr>
      <w:r>
        <w:t> (тыс. рублей)</w:t>
      </w:r>
    </w:p>
    <w:tbl>
      <w:tblPr>
        <w:tblW w:w="5000" w:type="pct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443"/>
        <w:gridCol w:w="1132"/>
        <w:gridCol w:w="1256"/>
        <w:gridCol w:w="1179"/>
        <w:gridCol w:w="1418"/>
        <w:gridCol w:w="987"/>
      </w:tblGrid>
      <w:tr w:rsidR="00160449" w:rsidTr="00694056">
        <w:tc>
          <w:tcPr>
            <w:tcW w:w="1829" w:type="pct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Источники финансирования</w:t>
            </w:r>
          </w:p>
        </w:tc>
        <w:tc>
          <w:tcPr>
            <w:tcW w:w="601" w:type="pct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Всего</w:t>
            </w:r>
          </w:p>
        </w:tc>
        <w:tc>
          <w:tcPr>
            <w:tcW w:w="2570" w:type="pct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В том числе:</w:t>
            </w:r>
          </w:p>
        </w:tc>
      </w:tr>
      <w:tr w:rsidR="00160449" w:rsidTr="00694056">
        <w:trPr>
          <w:trHeight w:val="91"/>
        </w:trPr>
        <w:tc>
          <w:tcPr>
            <w:tcW w:w="1829" w:type="pct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/>
        </w:tc>
        <w:tc>
          <w:tcPr>
            <w:tcW w:w="601" w:type="pct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/>
        </w:tc>
        <w:tc>
          <w:tcPr>
            <w:tcW w:w="667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2019 г.</w:t>
            </w:r>
          </w:p>
        </w:tc>
        <w:tc>
          <w:tcPr>
            <w:tcW w:w="626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2020 г.</w:t>
            </w:r>
          </w:p>
        </w:tc>
        <w:tc>
          <w:tcPr>
            <w:tcW w:w="753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2021 г.</w:t>
            </w:r>
          </w:p>
        </w:tc>
        <w:tc>
          <w:tcPr>
            <w:tcW w:w="524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2022 г.</w:t>
            </w:r>
          </w:p>
        </w:tc>
      </w:tr>
      <w:tr w:rsidR="00160449" w:rsidTr="00694056">
        <w:tc>
          <w:tcPr>
            <w:tcW w:w="1829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Бюджет Миленинского сельского поселения</w:t>
            </w:r>
          </w:p>
        </w:tc>
        <w:tc>
          <w:tcPr>
            <w:tcW w:w="601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4</w:t>
            </w:r>
          </w:p>
        </w:tc>
        <w:tc>
          <w:tcPr>
            <w:tcW w:w="667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</w:t>
            </w:r>
          </w:p>
        </w:tc>
        <w:tc>
          <w:tcPr>
            <w:tcW w:w="626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</w:t>
            </w:r>
          </w:p>
        </w:tc>
        <w:tc>
          <w:tcPr>
            <w:tcW w:w="753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</w:t>
            </w:r>
          </w:p>
        </w:tc>
        <w:tc>
          <w:tcPr>
            <w:tcW w:w="524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</w:t>
            </w:r>
          </w:p>
        </w:tc>
      </w:tr>
    </w:tbl>
    <w:p w:rsidR="00160449" w:rsidRDefault="00160449" w:rsidP="00EE12F9">
      <w:pPr>
        <w:pStyle w:val="a3"/>
        <w:jc w:val="center"/>
      </w:pPr>
      <w:r>
        <w:t>5. Механизм реализации программы</w:t>
      </w:r>
    </w:p>
    <w:p w:rsidR="00160449" w:rsidRDefault="00160449">
      <w:pPr>
        <w:pStyle w:val="a3"/>
      </w:pPr>
      <w:r>
        <w:t> Механизм реализации программы - это система программных мероприятий, скоординированных по срокам и ответственным исполнителям, обеспечивающих достижение намеченных результатов.</w:t>
      </w:r>
    </w:p>
    <w:p w:rsidR="00160449" w:rsidRDefault="00160449">
      <w:pPr>
        <w:pStyle w:val="a3"/>
      </w:pPr>
      <w:r>
        <w:t>Механизм реализации программы включает в себя взаимодействие предпринимателей, администрации поселения, краевого государственного казенного учреждения «Центр занятости населения Фатежского района», а также привлечение субъектов малого и среднего предпринимательства в соответствии с мероприятиями, предусмотренными программой.</w:t>
      </w:r>
    </w:p>
    <w:p w:rsidR="00160449" w:rsidRDefault="00160449">
      <w:pPr>
        <w:pStyle w:val="a3"/>
      </w:pPr>
      <w:r>
        <w:t>Порядок финансирования реализации мероприятий программы устанавливается муниципальными правовыми актами Миленинского сельского поселения.</w:t>
      </w:r>
    </w:p>
    <w:p w:rsidR="00160449" w:rsidRDefault="00160449">
      <w:pPr>
        <w:pStyle w:val="a3"/>
      </w:pPr>
      <w:r>
        <w:t>Ответственным исполнителем реализации программы является администрация Миленинского сельского поселения.</w:t>
      </w:r>
    </w:p>
    <w:p w:rsidR="00160449" w:rsidRDefault="00160449">
      <w:pPr>
        <w:pStyle w:val="a3"/>
      </w:pPr>
      <w:r>
        <w:t>Мониторинг хода реализации программы осуществляет ответственный исполнитель.</w:t>
      </w:r>
    </w:p>
    <w:p w:rsidR="00160449" w:rsidRDefault="00160449">
      <w:pPr>
        <w:pStyle w:val="a3"/>
      </w:pPr>
      <w:r>
        <w:t>Ответственный исполнитель программы ежемесячно в срок до 10 числа месяца, следующего за отчетным периодом, готовит отчет о ходе реализации программы; ежегодно в срок до 05 февраля года, следующего за отчетным, готовит отчет о ходе реализации и об оценке эффективности программы за отчетный год.</w:t>
      </w:r>
    </w:p>
    <w:p w:rsidR="00160449" w:rsidRDefault="00160449">
      <w:pPr>
        <w:pStyle w:val="a3"/>
      </w:pPr>
      <w:r>
        <w:t>Внесение изменений в программу осуществляется по инициативе ответственного исполнителя программы.</w:t>
      </w:r>
    </w:p>
    <w:p w:rsidR="00160449" w:rsidRDefault="00160449">
      <w:pPr>
        <w:pStyle w:val="a3"/>
      </w:pPr>
      <w:r>
        <w:t>Ответственный исполнитель размещает на официальном сайте администрации Миленинского сельсовета информацию о программе, ходе ее реализации.</w:t>
      </w:r>
    </w:p>
    <w:p w:rsidR="00160449" w:rsidRDefault="00160449" w:rsidP="00EE12F9">
      <w:pPr>
        <w:pStyle w:val="a3"/>
        <w:jc w:val="center"/>
      </w:pPr>
      <w:r>
        <w:t>6. Оценка социально-экономической и экологической эффективности программы</w:t>
      </w:r>
    </w:p>
    <w:p w:rsidR="00160449" w:rsidRDefault="00160449">
      <w:pPr>
        <w:pStyle w:val="a3"/>
      </w:pPr>
      <w:r>
        <w:t> В рамках реализации программы предполагается создать благоприятные условия для устойчивого функционирования и развития малого и среднего предпринимательства на территории Миленинского сельсовета. Критериями эффективности программы являются:</w:t>
      </w:r>
    </w:p>
    <w:p w:rsidR="00160449" w:rsidRDefault="00160449">
      <w:pPr>
        <w:pStyle w:val="a3"/>
      </w:pPr>
      <w:r>
        <w:t>- количество субъектов малого и среднего предпринимательства в Миленинском сельсовете;</w:t>
      </w:r>
    </w:p>
    <w:p w:rsidR="00160449" w:rsidRDefault="00160449">
      <w:pPr>
        <w:pStyle w:val="a3"/>
      </w:pPr>
      <w:r>
        <w:t>- численность работников в малом и среднем предпринимательстве;</w:t>
      </w:r>
    </w:p>
    <w:p w:rsidR="00160449" w:rsidRDefault="00160449">
      <w:pPr>
        <w:pStyle w:val="a3"/>
      </w:pPr>
      <w:r>
        <w:t>- общий объем расходов бюджета Миленинского сельсовета на развитие и поддержку малого и среднего предпринимательства.</w:t>
      </w:r>
    </w:p>
    <w:p w:rsidR="00160449" w:rsidRDefault="00160449">
      <w:pPr>
        <w:pStyle w:val="a3"/>
      </w:pPr>
      <w:r>
        <w:t>Число ожидаемых показателей эффективности реализации программы по критериям социальной и экономической значимости ее результатов приведен в таблице 2.</w:t>
      </w:r>
    </w:p>
    <w:p w:rsidR="00160449" w:rsidRDefault="00160449" w:rsidP="00EE12F9">
      <w:pPr>
        <w:pStyle w:val="a3"/>
      </w:pPr>
      <w:r>
        <w:t> Таблица 2</w:t>
      </w:r>
    </w:p>
    <w:tbl>
      <w:tblPr>
        <w:tblW w:w="5000" w:type="pct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8"/>
        <w:gridCol w:w="1393"/>
        <w:gridCol w:w="1593"/>
        <w:gridCol w:w="1151"/>
        <w:gridCol w:w="1011"/>
        <w:gridCol w:w="1149"/>
      </w:tblGrid>
      <w:tr w:rsidR="00160449" w:rsidTr="00694056">
        <w:tc>
          <w:tcPr>
            <w:tcW w:w="1656" w:type="pct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 Показатели</w:t>
            </w:r>
          </w:p>
        </w:tc>
        <w:tc>
          <w:tcPr>
            <w:tcW w:w="740" w:type="pct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Единицы измерения</w:t>
            </w:r>
          </w:p>
        </w:tc>
        <w:tc>
          <w:tcPr>
            <w:tcW w:w="846" w:type="pct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  <w:jc w:val="center"/>
            </w:pPr>
            <w:r>
              <w:t>Оценка 2019 года</w:t>
            </w:r>
          </w:p>
        </w:tc>
        <w:tc>
          <w:tcPr>
            <w:tcW w:w="1759" w:type="pct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Период действия программы</w:t>
            </w:r>
          </w:p>
        </w:tc>
      </w:tr>
      <w:tr w:rsidR="00160449" w:rsidTr="00694056">
        <w:tc>
          <w:tcPr>
            <w:tcW w:w="1656" w:type="pct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/>
        </w:tc>
        <w:tc>
          <w:tcPr>
            <w:tcW w:w="740" w:type="pct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/>
        </w:tc>
        <w:tc>
          <w:tcPr>
            <w:tcW w:w="846" w:type="pct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/>
        </w:tc>
        <w:tc>
          <w:tcPr>
            <w:tcW w:w="611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  <w:jc w:val="center"/>
            </w:pPr>
            <w:r>
              <w:t>2020 год</w:t>
            </w:r>
          </w:p>
        </w:tc>
        <w:tc>
          <w:tcPr>
            <w:tcW w:w="537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  <w:jc w:val="center"/>
            </w:pPr>
            <w:r>
              <w:t>2021 год</w:t>
            </w:r>
          </w:p>
        </w:tc>
        <w:tc>
          <w:tcPr>
            <w:tcW w:w="611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  <w:jc w:val="center"/>
            </w:pPr>
            <w:r>
              <w:t>2022 год</w:t>
            </w:r>
          </w:p>
        </w:tc>
      </w:tr>
      <w:tr w:rsidR="00160449" w:rsidTr="00694056">
        <w:tc>
          <w:tcPr>
            <w:tcW w:w="1656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Количество субъектов малого и среднего предпринимательства Миленинского сельсовета (прогноз)</w:t>
            </w:r>
          </w:p>
        </w:tc>
        <w:tc>
          <w:tcPr>
            <w:tcW w:w="740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единиц</w:t>
            </w:r>
          </w:p>
        </w:tc>
        <w:tc>
          <w:tcPr>
            <w:tcW w:w="846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15</w:t>
            </w:r>
          </w:p>
        </w:tc>
        <w:tc>
          <w:tcPr>
            <w:tcW w:w="611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20</w:t>
            </w:r>
          </w:p>
        </w:tc>
        <w:tc>
          <w:tcPr>
            <w:tcW w:w="537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25</w:t>
            </w:r>
          </w:p>
        </w:tc>
        <w:tc>
          <w:tcPr>
            <w:tcW w:w="611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25</w:t>
            </w:r>
          </w:p>
        </w:tc>
      </w:tr>
      <w:tr w:rsidR="00160449" w:rsidTr="00694056">
        <w:tc>
          <w:tcPr>
            <w:tcW w:w="1656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Численность работников в малом и среднем предпринимательстве (оценочно)</w:t>
            </w:r>
          </w:p>
        </w:tc>
        <w:tc>
          <w:tcPr>
            <w:tcW w:w="740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человек</w:t>
            </w:r>
          </w:p>
        </w:tc>
        <w:tc>
          <w:tcPr>
            <w:tcW w:w="846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35</w:t>
            </w:r>
          </w:p>
        </w:tc>
        <w:tc>
          <w:tcPr>
            <w:tcW w:w="611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40</w:t>
            </w:r>
          </w:p>
        </w:tc>
        <w:tc>
          <w:tcPr>
            <w:tcW w:w="537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50</w:t>
            </w:r>
          </w:p>
        </w:tc>
        <w:tc>
          <w:tcPr>
            <w:tcW w:w="611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50</w:t>
            </w:r>
          </w:p>
        </w:tc>
      </w:tr>
      <w:tr w:rsidR="00160449" w:rsidTr="00694056">
        <w:tc>
          <w:tcPr>
            <w:tcW w:w="1656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Общий объем расходов бюджета Миленинского сельсовета на развитие и поддержку малого и среднего предпринимательства</w:t>
            </w:r>
          </w:p>
        </w:tc>
        <w:tc>
          <w:tcPr>
            <w:tcW w:w="740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тыс. рублей</w:t>
            </w:r>
          </w:p>
        </w:tc>
        <w:tc>
          <w:tcPr>
            <w:tcW w:w="846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2</w:t>
            </w:r>
          </w:p>
        </w:tc>
        <w:tc>
          <w:tcPr>
            <w:tcW w:w="611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2</w:t>
            </w:r>
          </w:p>
        </w:tc>
        <w:tc>
          <w:tcPr>
            <w:tcW w:w="537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2</w:t>
            </w:r>
          </w:p>
        </w:tc>
        <w:tc>
          <w:tcPr>
            <w:tcW w:w="611" w:type="pc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FE04F8">
            <w:pPr>
              <w:pStyle w:val="a3"/>
              <w:jc w:val="center"/>
            </w:pPr>
            <w:r>
              <w:t>2</w:t>
            </w:r>
          </w:p>
        </w:tc>
      </w:tr>
    </w:tbl>
    <w:p w:rsidR="00160449" w:rsidRDefault="00160449">
      <w:pPr>
        <w:pStyle w:val="a3"/>
      </w:pPr>
      <w:r>
        <w:t> Итогом реализации программы станет улучшение конкурентной среды в сфере предпринимательства, снижение барьеров, препятствующих развитию предпринимательской деятельности, повышение уровня заработной платы работников, занятых в сфере малого и среднего предпринимательства.</w:t>
      </w:r>
    </w:p>
    <w:p w:rsidR="00160449" w:rsidRDefault="00160449">
      <w:pPr>
        <w:pStyle w:val="a3"/>
      </w:pPr>
      <w:r>
        <w:t>Эффективность реализации программы оценивается ежегодно на основе анализа основных показателей (индикаторов), предусмотренных приложением N 1 к программе, исходя из соответствия текущих значений индикаторов (показателей) с их плановыми значениями.</w:t>
      </w:r>
    </w:p>
    <w:p w:rsidR="00160449" w:rsidRDefault="00160449">
      <w:pPr>
        <w:pStyle w:val="a3"/>
      </w:pPr>
      <w:r>
        <w:t>Эффективность реализации мероприятий программы ежегодно определяется в соответствии с Методикой оценки эффективности реализации программы согласно приложению N 3 к программе.</w:t>
      </w:r>
    </w:p>
    <w:p w:rsidR="00160449" w:rsidRDefault="00160449">
      <w:pPr>
        <w:pStyle w:val="a3"/>
      </w:pPr>
      <w:r>
        <w:t> </w:t>
      </w:r>
    </w:p>
    <w:p w:rsidR="00160449" w:rsidRDefault="00160449">
      <w:pPr>
        <w:pStyle w:val="a3"/>
        <w:jc w:val="right"/>
      </w:pPr>
      <w:r>
        <w:t>Приложение N 1</w:t>
      </w:r>
    </w:p>
    <w:p w:rsidR="00160449" w:rsidRDefault="00160449">
      <w:pPr>
        <w:pStyle w:val="a3"/>
        <w:jc w:val="right"/>
      </w:pPr>
      <w:r>
        <w:t>к Муниципальной программе</w:t>
      </w:r>
    </w:p>
    <w:p w:rsidR="00160449" w:rsidRDefault="00160449">
      <w:pPr>
        <w:pStyle w:val="a3"/>
        <w:jc w:val="right"/>
      </w:pPr>
      <w:r>
        <w:t>«Развитие и поддержка малого и среднего</w:t>
      </w:r>
    </w:p>
    <w:p w:rsidR="00160449" w:rsidRDefault="00160449">
      <w:pPr>
        <w:pStyle w:val="a3"/>
        <w:jc w:val="right"/>
      </w:pPr>
      <w:r>
        <w:t>предпринимательства в Миленинском</w:t>
      </w:r>
    </w:p>
    <w:p w:rsidR="00160449" w:rsidRDefault="00160449">
      <w:pPr>
        <w:pStyle w:val="a3"/>
        <w:jc w:val="right"/>
      </w:pPr>
      <w:r>
        <w:t>сельсовете на 2019 - 2022 годы»</w:t>
      </w:r>
    </w:p>
    <w:p w:rsidR="00160449" w:rsidRDefault="00160449">
      <w:pPr>
        <w:pStyle w:val="a3"/>
      </w:pPr>
      <w:r>
        <w:t> </w:t>
      </w:r>
    </w:p>
    <w:p w:rsidR="00160449" w:rsidRDefault="00160449">
      <w:pPr>
        <w:pStyle w:val="a3"/>
        <w:jc w:val="center"/>
      </w:pPr>
      <w:r>
        <w:t>ПЕРЕЧЕНЬ</w:t>
      </w:r>
    </w:p>
    <w:p w:rsidR="00160449" w:rsidRDefault="00160449">
      <w:pPr>
        <w:pStyle w:val="a3"/>
        <w:jc w:val="center"/>
      </w:pPr>
      <w:r>
        <w:t>ИНДИКАТОРОВ (ПОКАЗАТЕЛЕЙ) ПРОГРАММЫ «РАЗВИТИЕ И ПОДДЕРЖКА</w:t>
      </w:r>
    </w:p>
    <w:p w:rsidR="00160449" w:rsidRDefault="00160449">
      <w:pPr>
        <w:pStyle w:val="a3"/>
        <w:jc w:val="center"/>
      </w:pPr>
      <w:r>
        <w:t>МАЛОГО И СРЕДНЕГО ПРЕДПРИНИМАТЕЛЬСТВА В МИЛЕНИНСКОМ СЕЛЬСОВЕТЕ</w:t>
      </w:r>
    </w:p>
    <w:p w:rsidR="00160449" w:rsidRDefault="00160449">
      <w:pPr>
        <w:pStyle w:val="a3"/>
        <w:jc w:val="center"/>
      </w:pPr>
      <w:r>
        <w:t>НА 2019 - 2022 ГОДЫ»</w:t>
      </w:r>
    </w:p>
    <w:tbl>
      <w:tblPr>
        <w:tblW w:w="9430" w:type="dxa"/>
        <w:tblInd w:w="-1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6"/>
        <w:gridCol w:w="1509"/>
        <w:gridCol w:w="1089"/>
        <w:gridCol w:w="994"/>
        <w:gridCol w:w="912"/>
        <w:gridCol w:w="1087"/>
        <w:gridCol w:w="1087"/>
        <w:gridCol w:w="1087"/>
        <w:gridCol w:w="194"/>
        <w:gridCol w:w="895"/>
      </w:tblGrid>
      <w:tr w:rsidR="00160449" w:rsidTr="00694056">
        <w:tc>
          <w:tcPr>
            <w:tcW w:w="576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 N п/п</w:t>
            </w:r>
          </w:p>
        </w:tc>
        <w:tc>
          <w:tcPr>
            <w:tcW w:w="1509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Наименование индикатора (показателя)</w:t>
            </w:r>
          </w:p>
        </w:tc>
        <w:tc>
          <w:tcPr>
            <w:tcW w:w="1088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Единица измерения</w:t>
            </w:r>
          </w:p>
        </w:tc>
        <w:tc>
          <w:tcPr>
            <w:tcW w:w="6257" w:type="dxa"/>
            <w:gridSpan w:val="7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Значение индикатора (показателя)</w:t>
            </w:r>
          </w:p>
        </w:tc>
      </w:tr>
      <w:tr w:rsidR="00160449" w:rsidTr="00694056">
        <w:tc>
          <w:tcPr>
            <w:tcW w:w="576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/>
        </w:tc>
        <w:tc>
          <w:tcPr>
            <w:tcW w:w="1509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/>
        </w:tc>
        <w:tc>
          <w:tcPr>
            <w:tcW w:w="1088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/>
        </w:tc>
        <w:tc>
          <w:tcPr>
            <w:tcW w:w="9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отчетный год</w:t>
            </w:r>
          </w:p>
          <w:p w:rsidR="00160449" w:rsidRDefault="00160449" w:rsidP="00EE12F9">
            <w:pPr>
              <w:pStyle w:val="a3"/>
              <w:jc w:val="center"/>
            </w:pPr>
            <w:r>
              <w:t>(2018)</w:t>
            </w:r>
          </w:p>
        </w:tc>
        <w:tc>
          <w:tcPr>
            <w:tcW w:w="9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текущий год (оценка)</w:t>
            </w:r>
          </w:p>
          <w:p w:rsidR="00160449" w:rsidRDefault="00160449">
            <w:pPr>
              <w:pStyle w:val="a3"/>
              <w:jc w:val="center"/>
            </w:pPr>
            <w:r>
              <w:t>(2019)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очередной год</w:t>
            </w:r>
          </w:p>
          <w:p w:rsidR="00160449" w:rsidRDefault="00160449">
            <w:pPr>
              <w:pStyle w:val="a3"/>
              <w:jc w:val="center"/>
            </w:pPr>
            <w:r>
              <w:t>(2020)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очередной год</w:t>
            </w:r>
          </w:p>
          <w:p w:rsidR="00160449" w:rsidRDefault="00160449">
            <w:pPr>
              <w:pStyle w:val="a3"/>
              <w:jc w:val="center"/>
            </w:pPr>
            <w:r>
              <w:t>(2021)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очередной год</w:t>
            </w:r>
          </w:p>
          <w:p w:rsidR="00160449" w:rsidRDefault="00160449">
            <w:pPr>
              <w:pStyle w:val="a3"/>
              <w:jc w:val="center"/>
            </w:pPr>
            <w:r>
              <w:t>(2022)</w:t>
            </w:r>
          </w:p>
        </w:tc>
        <w:tc>
          <w:tcPr>
            <w:tcW w:w="109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очередной год</w:t>
            </w:r>
          </w:p>
          <w:p w:rsidR="00160449" w:rsidRDefault="00160449">
            <w:pPr>
              <w:pStyle w:val="a3"/>
              <w:jc w:val="center"/>
            </w:pPr>
            <w:r>
              <w:t>(2023)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</w:t>
            </w:r>
          </w:p>
        </w:tc>
        <w:tc>
          <w:tcPr>
            <w:tcW w:w="15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</w:t>
            </w:r>
          </w:p>
        </w:tc>
        <w:tc>
          <w:tcPr>
            <w:tcW w:w="10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</w:t>
            </w:r>
          </w:p>
        </w:tc>
        <w:tc>
          <w:tcPr>
            <w:tcW w:w="9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4</w:t>
            </w:r>
          </w:p>
        </w:tc>
        <w:tc>
          <w:tcPr>
            <w:tcW w:w="9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6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7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7</w:t>
            </w:r>
          </w:p>
        </w:tc>
        <w:tc>
          <w:tcPr>
            <w:tcW w:w="109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-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1.</w:t>
            </w:r>
          </w:p>
        </w:tc>
        <w:tc>
          <w:tcPr>
            <w:tcW w:w="8854" w:type="dxa"/>
            <w:gridSpan w:val="9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Основные мероприятия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1.1.</w:t>
            </w:r>
          </w:p>
        </w:tc>
        <w:tc>
          <w:tcPr>
            <w:tcW w:w="8854" w:type="dxa"/>
            <w:gridSpan w:val="9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Формирование положительного имиджа предпринимательства и пропаганда его социальной значимости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1.1.1.</w:t>
            </w:r>
          </w:p>
        </w:tc>
        <w:tc>
          <w:tcPr>
            <w:tcW w:w="8854" w:type="dxa"/>
            <w:gridSpan w:val="9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Развитие выставочно-ярмарочной деятельности субъектов МСП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 </w:t>
            </w:r>
          </w:p>
        </w:tc>
        <w:tc>
          <w:tcPr>
            <w:tcW w:w="15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количество участников ежегодных выставок-ярмарок</w:t>
            </w:r>
          </w:p>
        </w:tc>
        <w:tc>
          <w:tcPr>
            <w:tcW w:w="10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единиц</w:t>
            </w:r>
          </w:p>
        </w:tc>
        <w:tc>
          <w:tcPr>
            <w:tcW w:w="9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4</w:t>
            </w:r>
          </w:p>
        </w:tc>
        <w:tc>
          <w:tcPr>
            <w:tcW w:w="9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</w:t>
            </w:r>
          </w:p>
        </w:tc>
        <w:tc>
          <w:tcPr>
            <w:tcW w:w="109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-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1.1.2.</w:t>
            </w:r>
          </w:p>
        </w:tc>
        <w:tc>
          <w:tcPr>
            <w:tcW w:w="8854" w:type="dxa"/>
            <w:gridSpan w:val="9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Проведение конкурса на лучшее предприятие торговли Миленинского сельского поселения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 </w:t>
            </w:r>
          </w:p>
        </w:tc>
        <w:tc>
          <w:tcPr>
            <w:tcW w:w="15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количество участников ежегодного конкурса</w:t>
            </w:r>
          </w:p>
        </w:tc>
        <w:tc>
          <w:tcPr>
            <w:tcW w:w="10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человек</w:t>
            </w:r>
          </w:p>
        </w:tc>
        <w:tc>
          <w:tcPr>
            <w:tcW w:w="9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</w:t>
            </w:r>
          </w:p>
        </w:tc>
        <w:tc>
          <w:tcPr>
            <w:tcW w:w="9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</w:t>
            </w:r>
          </w:p>
        </w:tc>
        <w:tc>
          <w:tcPr>
            <w:tcW w:w="1090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-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2.</w:t>
            </w:r>
          </w:p>
        </w:tc>
        <w:tc>
          <w:tcPr>
            <w:tcW w:w="8854" w:type="dxa"/>
            <w:gridSpan w:val="9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Основные индикаторы (показатели)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2.1.</w:t>
            </w:r>
          </w:p>
        </w:tc>
        <w:tc>
          <w:tcPr>
            <w:tcW w:w="15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Количество субъектов МСП Миленинского сельсовета</w:t>
            </w:r>
          </w:p>
        </w:tc>
        <w:tc>
          <w:tcPr>
            <w:tcW w:w="10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единиц</w:t>
            </w:r>
          </w:p>
        </w:tc>
        <w:tc>
          <w:tcPr>
            <w:tcW w:w="9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10</w:t>
            </w:r>
          </w:p>
        </w:tc>
        <w:tc>
          <w:tcPr>
            <w:tcW w:w="9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10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15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20</w:t>
            </w:r>
          </w:p>
        </w:tc>
        <w:tc>
          <w:tcPr>
            <w:tcW w:w="12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20</w:t>
            </w:r>
          </w:p>
        </w:tc>
        <w:tc>
          <w:tcPr>
            <w:tcW w:w="93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-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2.2.</w:t>
            </w:r>
          </w:p>
        </w:tc>
        <w:tc>
          <w:tcPr>
            <w:tcW w:w="15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Численность работников в МСП</w:t>
            </w:r>
          </w:p>
        </w:tc>
        <w:tc>
          <w:tcPr>
            <w:tcW w:w="10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человек</w:t>
            </w:r>
          </w:p>
        </w:tc>
        <w:tc>
          <w:tcPr>
            <w:tcW w:w="9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27</w:t>
            </w:r>
          </w:p>
        </w:tc>
        <w:tc>
          <w:tcPr>
            <w:tcW w:w="9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27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35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40</w:t>
            </w:r>
          </w:p>
        </w:tc>
        <w:tc>
          <w:tcPr>
            <w:tcW w:w="12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40</w:t>
            </w:r>
          </w:p>
        </w:tc>
        <w:tc>
          <w:tcPr>
            <w:tcW w:w="93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-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2.3.</w:t>
            </w:r>
          </w:p>
        </w:tc>
        <w:tc>
          <w:tcPr>
            <w:tcW w:w="15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Общий объем расходов бюджета сельсовета на развитие и поддержку МСП</w:t>
            </w:r>
          </w:p>
        </w:tc>
        <w:tc>
          <w:tcPr>
            <w:tcW w:w="10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тыс. рублей</w:t>
            </w:r>
          </w:p>
        </w:tc>
        <w:tc>
          <w:tcPr>
            <w:tcW w:w="9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</w:t>
            </w:r>
          </w:p>
        </w:tc>
        <w:tc>
          <w:tcPr>
            <w:tcW w:w="9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1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1</w:t>
            </w: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1</w:t>
            </w:r>
          </w:p>
        </w:tc>
        <w:tc>
          <w:tcPr>
            <w:tcW w:w="12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1</w:t>
            </w:r>
          </w:p>
          <w:p w:rsidR="00160449" w:rsidRPr="00EE12F9" w:rsidRDefault="00160449" w:rsidP="00EE12F9"/>
        </w:tc>
        <w:tc>
          <w:tcPr>
            <w:tcW w:w="93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-</w:t>
            </w:r>
          </w:p>
        </w:tc>
      </w:tr>
      <w:tr w:rsidR="00160449" w:rsidTr="00694056">
        <w:tc>
          <w:tcPr>
            <w:tcW w:w="5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  <w:tc>
          <w:tcPr>
            <w:tcW w:w="15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  <w:tc>
          <w:tcPr>
            <w:tcW w:w="10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  <w:tc>
          <w:tcPr>
            <w:tcW w:w="9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  <w:tc>
          <w:tcPr>
            <w:tcW w:w="91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  <w:tc>
          <w:tcPr>
            <w:tcW w:w="108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  <w:tc>
          <w:tcPr>
            <w:tcW w:w="1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  <w:tc>
          <w:tcPr>
            <w:tcW w:w="93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449" w:rsidRDefault="00160449">
            <w:pPr>
              <w:rPr>
                <w:sz w:val="2"/>
              </w:rPr>
            </w:pPr>
          </w:p>
        </w:tc>
      </w:tr>
    </w:tbl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</w:p>
    <w:p w:rsidR="00160449" w:rsidRDefault="00160449">
      <w:pPr>
        <w:pStyle w:val="a3"/>
      </w:pPr>
      <w:r>
        <w:t xml:space="preserve">                                                                                                                   Приложение N 2</w:t>
      </w:r>
    </w:p>
    <w:p w:rsidR="00160449" w:rsidRDefault="00160449">
      <w:pPr>
        <w:pStyle w:val="a3"/>
        <w:jc w:val="right"/>
      </w:pPr>
      <w:r>
        <w:t>к Муниципальной программе</w:t>
      </w:r>
    </w:p>
    <w:p w:rsidR="00160449" w:rsidRDefault="00160449">
      <w:pPr>
        <w:pStyle w:val="a3"/>
        <w:jc w:val="right"/>
      </w:pPr>
      <w:r>
        <w:t>«Развитие и поддержка малого и среднего</w:t>
      </w:r>
    </w:p>
    <w:p w:rsidR="00160449" w:rsidRDefault="00160449">
      <w:pPr>
        <w:pStyle w:val="a3"/>
        <w:jc w:val="right"/>
      </w:pPr>
      <w:r>
        <w:t>предпринимательства в Миленинском</w:t>
      </w:r>
    </w:p>
    <w:p w:rsidR="00160449" w:rsidRDefault="00160449">
      <w:pPr>
        <w:pStyle w:val="a3"/>
        <w:jc w:val="right"/>
      </w:pPr>
      <w:r>
        <w:t>сельсовете на 2019- 2022 годы»</w:t>
      </w:r>
    </w:p>
    <w:p w:rsidR="00160449" w:rsidRDefault="00160449" w:rsidP="00694056">
      <w:pPr>
        <w:pStyle w:val="a3"/>
        <w:spacing w:before="0" w:beforeAutospacing="0" w:after="0" w:afterAutospacing="0" w:line="240" w:lineRule="atLeast"/>
        <w:jc w:val="center"/>
      </w:pPr>
      <w:r>
        <w:t>ПЕРЕЧЕНЬ</w:t>
      </w:r>
    </w:p>
    <w:p w:rsidR="00160449" w:rsidRDefault="00160449" w:rsidP="00694056">
      <w:pPr>
        <w:pStyle w:val="a3"/>
        <w:spacing w:before="0" w:beforeAutospacing="0" w:after="0" w:afterAutospacing="0" w:line="240" w:lineRule="atLeast"/>
        <w:jc w:val="center"/>
      </w:pPr>
      <w:r>
        <w:t>ОСНОВНЫХ МЕРОПРИЯТИЙ МУНИЦИПАЛЬНОЙ ПРОГРАММЫ «РАЗВИТИЕ И</w:t>
      </w:r>
    </w:p>
    <w:p w:rsidR="00160449" w:rsidRDefault="00160449" w:rsidP="00694056">
      <w:pPr>
        <w:pStyle w:val="a3"/>
        <w:spacing w:before="0" w:beforeAutospacing="0" w:after="0" w:afterAutospacing="0" w:line="240" w:lineRule="atLeast"/>
        <w:jc w:val="center"/>
      </w:pPr>
      <w:r>
        <w:t>ПОДДЕРЖКА МАЛОГО И СРЕДНЕГО ПРЕДПРИНИМАТЕЛЬСТВА В</w:t>
      </w:r>
    </w:p>
    <w:p w:rsidR="00160449" w:rsidRDefault="00160449" w:rsidP="00694056">
      <w:pPr>
        <w:pStyle w:val="a3"/>
        <w:spacing w:before="0" w:beforeAutospacing="0" w:after="0" w:afterAutospacing="0" w:line="240" w:lineRule="atLeast"/>
        <w:jc w:val="center"/>
      </w:pPr>
      <w:r>
        <w:t>МИЛЕНИНСКОМ СЕЛЬСОВЕТЕ НА 2019 - 2022 ГОДЫ»</w:t>
      </w:r>
    </w:p>
    <w:p w:rsidR="00160449" w:rsidRDefault="00160449" w:rsidP="00694056">
      <w:pPr>
        <w:pStyle w:val="a3"/>
        <w:spacing w:before="0" w:beforeAutospacing="0" w:after="0" w:afterAutospacing="0" w:line="240" w:lineRule="atLeast"/>
        <w:jc w:val="center"/>
      </w:pPr>
    </w:p>
    <w:tbl>
      <w:tblPr>
        <w:tblW w:w="9385" w:type="dxa"/>
        <w:tblInd w:w="-1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59"/>
        <w:gridCol w:w="2752"/>
        <w:gridCol w:w="2007"/>
        <w:gridCol w:w="1422"/>
        <w:gridCol w:w="2745"/>
      </w:tblGrid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 N п/п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Наименование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Срок реализации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Непосредственный результат (краткое описание)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4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1.</w:t>
            </w:r>
          </w:p>
        </w:tc>
        <w:tc>
          <w:tcPr>
            <w:tcW w:w="892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Нормативно-правовое, аналитическое и организационное обеспечение малого и среднего предпринимательства (далее - МСП)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1.1.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Разработка муниципальных нормативных правовых актов, регулирующих развитие малого и среднего предпринимательства на территории Миленинского сельсовета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2019- 2022 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формирование нормативно-правовой базы, стимулирующей развитие МСП, повышение эффективности муниципальной политики администрации Миленинского сельсовета по развитию малого и среднего бизнеса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1.2.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Ведение реестра субъектов МСП Миленинского сельсовета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2019 - 2022г.г.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повышение информированности предпринимателей и населения об эффективности муниципальной поддержки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1.3.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Проведение мероприятий, конференций, семинаров по различным аспектам предпринимательской деятельности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2019 - 2022г.г.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повышение профессиональной грамотности предпринимателей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2.</w:t>
            </w:r>
          </w:p>
        </w:tc>
        <w:tc>
          <w:tcPr>
            <w:tcW w:w="892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Формирование положительного имиджа предпринимательства и пропаганда его социальной значимости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2.1.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Проведение ежегодного праздника "День российского предпринимателя"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– 2022г.г.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формирование в обществе положительного образа предпринимателя, благоприятного предпринимательского климата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2.2.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Развитие выставочно-ярмарочной деятельности субъектов МСП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2019 - 2022 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развитие деловых контактов, привлечение инвесторов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2.3.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Проведение конкурса на лучшее предприятие торговли Миленинского сельсовета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2019- 2022г.г.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улучшение организации торговли в поселении, повышение культуры обслуживания и профессионального мастерства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2.4.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Подготовка информационных материалов о деятельности лучших субъектов МСП Миленинского сельсовета для освещения их в газете "Сельская новь" и на официальном сайте администрации Миленинского сельсовета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– 2022 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распространение опыта успешно работающих субъектов МСП, формирование положительного имиджа предпринимательства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3.</w:t>
            </w:r>
          </w:p>
        </w:tc>
        <w:tc>
          <w:tcPr>
            <w:tcW w:w="892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Совершенствование информационно-консультационной и методической поддержки малого и среднего предпринимательства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3.1.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Распространение методических, информационных материалов для предпринимателей по различным аспектам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2019 - 2022 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развитие информационной и методической помощи субъектам МСП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3.2.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Подготовка, издание и распространение информационно-справочных брошюр, сборников, буклетов по вопросам предпринимательской деятельности, изготовление сувенирной полиграфической продукции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 поселения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– 2022г.г.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развитие информационной, методической помощи субъектам МСП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3.3.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Содействие в предоставлении субъектам МСП консультаций по различным направлениям предпринимательской деятельности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– 2022г.г.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содействие информационному обеспечению субъектов МСП, повышение квалификации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3.4.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Информирование субъектов МСП о возможностях предоставления кредитных ресурсов банковскими учреждениями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2019- 2022 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повышение доступа субъектов МСП к заемным финансовым средствам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3.5.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Совершенствование и развитие на официальном сайте администрации Миленинского сельсовета раздела «Малому и среднему бизнесу», пополнение и обновление его информационных ресурсов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– 2022г.г.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всестороннее освещение состояния и проблем развития предпринимательства, расширение доступа субъектов МСП к информации по вопросам ведения бизнеса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4.</w:t>
            </w:r>
          </w:p>
        </w:tc>
        <w:tc>
          <w:tcPr>
            <w:tcW w:w="892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Развитие системы подготовки кадров для малого и среднего предпринимательства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4.1.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Содействие в подготовке квалифицированных кадров рабочих и специалистов, их переподготовка и повышение квалификации через систему профессионально-технического образования и центр занятости населения для удовлетворения потребностей предприятий Миленинского сельсовета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 КГКУ "Центр занятости населения Фатежского района" (по согласованию)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2019 - 2022 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повышение профессиональной грамотности, рост образовательного уровня работников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5.</w:t>
            </w:r>
          </w:p>
        </w:tc>
        <w:tc>
          <w:tcPr>
            <w:tcW w:w="892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Поддержка и развитие молодежного предпринимательства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5.1.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Организация встреч молодежи с представителями бизнеса, передача опыта успешных бизнесменов начинающим предпринимателям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2019 - 2022 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формирование бизнес-сообщества путем передачи опыта успешных бизнесменов начинающим предпринимателям</w:t>
            </w:r>
          </w:p>
        </w:tc>
      </w:tr>
      <w:tr w:rsidR="00160449">
        <w:tc>
          <w:tcPr>
            <w:tcW w:w="4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5.2.</w:t>
            </w:r>
          </w:p>
        </w:tc>
        <w:tc>
          <w:tcPr>
            <w:tcW w:w="27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Содействие в проведении среди школьников встреч, конкурсов по основам предпринимательских знаний и защите прав потребителей</w:t>
            </w:r>
          </w:p>
        </w:tc>
        <w:tc>
          <w:tcPr>
            <w:tcW w:w="20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администрация Миленинского сельсовета</w:t>
            </w:r>
          </w:p>
        </w:tc>
        <w:tc>
          <w:tcPr>
            <w:tcW w:w="14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 w:rsidP="00EE12F9">
            <w:pPr>
              <w:pStyle w:val="a3"/>
            </w:pPr>
            <w:r>
              <w:t>2019 - 2022 г.г.</w:t>
            </w:r>
          </w:p>
        </w:tc>
        <w:tc>
          <w:tcPr>
            <w:tcW w:w="274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подготовка молодежи к предпринимательской деятельности</w:t>
            </w:r>
          </w:p>
        </w:tc>
      </w:tr>
    </w:tbl>
    <w:p w:rsidR="00160449" w:rsidRDefault="00160449">
      <w:pPr>
        <w:pStyle w:val="a3"/>
      </w:pPr>
      <w:r>
        <w:t> </w:t>
      </w:r>
    </w:p>
    <w:p w:rsidR="00160449" w:rsidRDefault="00160449">
      <w:pPr>
        <w:pStyle w:val="a3"/>
        <w:jc w:val="right"/>
      </w:pPr>
      <w:r>
        <w:t>Приложение N3</w:t>
      </w:r>
    </w:p>
    <w:p w:rsidR="00160449" w:rsidRDefault="00160449">
      <w:pPr>
        <w:pStyle w:val="a3"/>
        <w:jc w:val="right"/>
      </w:pPr>
      <w:r>
        <w:t>к Муниципальной программе</w:t>
      </w:r>
    </w:p>
    <w:p w:rsidR="00160449" w:rsidRDefault="00160449">
      <w:pPr>
        <w:pStyle w:val="a3"/>
        <w:jc w:val="right"/>
      </w:pPr>
      <w:r>
        <w:t>«Развитие и поддержка малого и среднего</w:t>
      </w:r>
    </w:p>
    <w:p w:rsidR="00160449" w:rsidRDefault="00160449">
      <w:pPr>
        <w:pStyle w:val="a3"/>
        <w:jc w:val="right"/>
      </w:pPr>
      <w:r>
        <w:t>предпринимательства в Миленинском</w:t>
      </w:r>
    </w:p>
    <w:p w:rsidR="00160449" w:rsidRDefault="00160449">
      <w:pPr>
        <w:pStyle w:val="a3"/>
        <w:jc w:val="right"/>
      </w:pPr>
      <w:r>
        <w:t>сельсовете на 2019 - 2022 годы»</w:t>
      </w:r>
    </w:p>
    <w:p w:rsidR="00160449" w:rsidRDefault="00160449">
      <w:pPr>
        <w:pStyle w:val="a3"/>
      </w:pPr>
      <w:r>
        <w:t> </w:t>
      </w:r>
    </w:p>
    <w:p w:rsidR="00160449" w:rsidRDefault="00160449">
      <w:pPr>
        <w:pStyle w:val="a3"/>
        <w:jc w:val="center"/>
      </w:pPr>
      <w:r>
        <w:t>МЕТОДИКА</w:t>
      </w:r>
    </w:p>
    <w:p w:rsidR="00160449" w:rsidRDefault="00160449">
      <w:pPr>
        <w:pStyle w:val="a3"/>
        <w:jc w:val="center"/>
      </w:pPr>
      <w:r>
        <w:t>ОЦЕНКИ ЭФФЕКТИВНОСТИ РЕАЛИЗАЦИИ МУНИЦИПАЛЬНОЙ ПРОГРАММЫ</w:t>
      </w:r>
    </w:p>
    <w:p w:rsidR="00160449" w:rsidRDefault="00160449">
      <w:pPr>
        <w:pStyle w:val="a3"/>
        <w:jc w:val="center"/>
      </w:pPr>
      <w:r>
        <w:t>«РАЗВИТИЕ И ПОДДЕРЖКА МАЛОГО И СРЕДНЕГО ПРЕДПРИНИМАТЕЛЬСТВА</w:t>
      </w:r>
    </w:p>
    <w:p w:rsidR="00160449" w:rsidRDefault="00160449">
      <w:pPr>
        <w:pStyle w:val="a3"/>
        <w:jc w:val="center"/>
      </w:pPr>
      <w:r>
        <w:t>В МИЛЕНИНСКОМ СЕЛЬСОВЕТЕ  НА 2019 – 2022 г.»</w:t>
      </w:r>
    </w:p>
    <w:p w:rsidR="00160449" w:rsidRDefault="00160449">
      <w:pPr>
        <w:pStyle w:val="a3"/>
      </w:pPr>
      <w:r>
        <w:t> </w:t>
      </w:r>
      <w:r>
        <w:tab/>
        <w:t>Оценка эффективности реализации программы представляет собой механизм контроля за выполнением мероприятий программы в зависимости от степени достижения задач, определенных программой, в целях оптимальной концентрации средств на поддержку малого и среднего предпринимательства Миленинского сельсовета, привлеченных средств иных источников финансирования.</w:t>
      </w:r>
    </w:p>
    <w:p w:rsidR="00160449" w:rsidRDefault="00160449">
      <w:pPr>
        <w:pStyle w:val="a3"/>
      </w:pPr>
      <w:r>
        <w:t>Оценка эффективности реализации программы производится ответственным исполнителем путем установления степени достижения ожидаемых результатов, а также путем сравнения текущих значений показателей и индикаторов с их плановыми значениями либо значениями на момент начала реализации целевой программы. Оценка эффективности производится ежегодно за отчетный год и за весь период с 2019 по 2022 год на основании годовых отчетов.</w:t>
      </w:r>
    </w:p>
    <w:p w:rsidR="00160449" w:rsidRDefault="00160449">
      <w:pPr>
        <w:pStyle w:val="a3"/>
      </w:pPr>
      <w:r>
        <w:t>Эффективность оценивается по целям, задачам и основным мероприятиям программы.</w:t>
      </w:r>
    </w:p>
    <w:p w:rsidR="00160449" w:rsidRDefault="00160449">
      <w:pPr>
        <w:pStyle w:val="a3"/>
      </w:pPr>
      <w:r>
        <w:t>Для оценки эффективности реализации программы по цели используются основные показатели, представленные в приложении N 1 к программе.</w:t>
      </w:r>
    </w:p>
    <w:p w:rsidR="00160449" w:rsidRDefault="00160449">
      <w:pPr>
        <w:pStyle w:val="a3"/>
      </w:pPr>
      <w:r>
        <w:t>Расчет фактического выполнения цели программы.</w:t>
      </w:r>
    </w:p>
    <w:p w:rsidR="00160449" w:rsidRDefault="00160449">
      <w:pPr>
        <w:pStyle w:val="a3"/>
      </w:pPr>
      <w:r>
        <w:t>Сопоставление значений индикаторов производится по каждому расчетному (фактическому) и базовому (плановому) показателям.</w:t>
      </w:r>
    </w:p>
    <w:p w:rsidR="00160449" w:rsidRDefault="00160449">
      <w:pPr>
        <w:pStyle w:val="a3"/>
      </w:pPr>
      <w:r>
        <w:t>На плановый период указываются плановые значения по годам, а также значение на среднесрочную перспективу с указанием года достижения этого значения.</w:t>
      </w:r>
    </w:p>
    <w:p w:rsidR="00160449" w:rsidRDefault="00160449" w:rsidP="00694056">
      <w:pPr>
        <w:pStyle w:val="a3"/>
        <w:jc w:val="center"/>
      </w:pPr>
      <w:r>
        <w:t>И</w:t>
      </w:r>
      <w:r>
        <w:rPr>
          <w:vertAlign w:val="subscript"/>
        </w:rPr>
        <w:t>цi</w:t>
      </w:r>
      <w:r>
        <w:t xml:space="preserve"> = И</w:t>
      </w:r>
      <w:r>
        <w:rPr>
          <w:vertAlign w:val="subscript"/>
        </w:rPr>
        <w:t>фi</w:t>
      </w:r>
      <w:r>
        <w:t xml:space="preserve"> / и</w:t>
      </w:r>
      <w:r>
        <w:rPr>
          <w:vertAlign w:val="subscript"/>
        </w:rPr>
        <w:t>пi</w:t>
      </w:r>
      <w:r>
        <w:t xml:space="preserve"> x 100%,</w:t>
      </w:r>
    </w:p>
    <w:p w:rsidR="00160449" w:rsidRDefault="00160449">
      <w:pPr>
        <w:pStyle w:val="a3"/>
      </w:pPr>
      <w:r>
        <w:t>где:</w:t>
      </w:r>
    </w:p>
    <w:p w:rsidR="00160449" w:rsidRDefault="00160449">
      <w:pPr>
        <w:pStyle w:val="a3"/>
      </w:pPr>
      <w:r>
        <w:t>И</w:t>
      </w:r>
      <w:r>
        <w:rPr>
          <w:vertAlign w:val="subscript"/>
        </w:rPr>
        <w:t>цi</w:t>
      </w:r>
      <w:r>
        <w:t xml:space="preserve"> - фактическое выполнение i-го индикатора (показателя), достигнутое в ходе реализации программы;</w:t>
      </w:r>
    </w:p>
    <w:p w:rsidR="00160449" w:rsidRDefault="00160449">
      <w:pPr>
        <w:pStyle w:val="a3"/>
      </w:pPr>
      <w:r>
        <w:t>И</w:t>
      </w:r>
      <w:r>
        <w:rPr>
          <w:vertAlign w:val="subscript"/>
        </w:rPr>
        <w:t>фi</w:t>
      </w:r>
      <w:r>
        <w:t xml:space="preserve"> - фактическое значение i-го индикатора (показателя), достигнутое в ходе реализации программы;</w:t>
      </w:r>
    </w:p>
    <w:p w:rsidR="00160449" w:rsidRDefault="00160449">
      <w:pPr>
        <w:pStyle w:val="a3"/>
      </w:pPr>
      <w:r>
        <w:t>И</w:t>
      </w:r>
      <w:r>
        <w:rPr>
          <w:vertAlign w:val="subscript"/>
        </w:rPr>
        <w:t>пi</w:t>
      </w:r>
      <w:r>
        <w:t xml:space="preserve"> - плановое значение i-го индикатора (показателя), утвержденное программой.</w:t>
      </w:r>
    </w:p>
    <w:p w:rsidR="00160449" w:rsidRDefault="00160449" w:rsidP="00694056">
      <w:pPr>
        <w:pStyle w:val="a3"/>
        <w:jc w:val="center"/>
      </w:pPr>
      <w:r>
        <w:t>И</w:t>
      </w:r>
      <w:r>
        <w:rPr>
          <w:vertAlign w:val="subscript"/>
        </w:rPr>
        <w:t>ц</w:t>
      </w:r>
      <w:r>
        <w:t xml:space="preserve"> = К</w:t>
      </w:r>
      <w:r>
        <w:rPr>
          <w:vertAlign w:val="subscript"/>
        </w:rPr>
        <w:t>1</w:t>
      </w:r>
      <w:r>
        <w:t xml:space="preserve"> x Иц</w:t>
      </w:r>
      <w:r>
        <w:rPr>
          <w:vertAlign w:val="subscript"/>
        </w:rPr>
        <w:t>1</w:t>
      </w:r>
      <w:r>
        <w:t xml:space="preserve"> + К</w:t>
      </w:r>
      <w:r>
        <w:rPr>
          <w:vertAlign w:val="subscript"/>
        </w:rPr>
        <w:t>2</w:t>
      </w:r>
      <w:r>
        <w:t xml:space="preserve"> x И</w:t>
      </w:r>
      <w:r>
        <w:rPr>
          <w:vertAlign w:val="subscript"/>
        </w:rPr>
        <w:t>ц2</w:t>
      </w:r>
      <w:r>
        <w:t xml:space="preserve"> + ... + К</w:t>
      </w:r>
      <w:r>
        <w:rPr>
          <w:vertAlign w:val="subscript"/>
        </w:rPr>
        <w:t>n</w:t>
      </w:r>
      <w:r>
        <w:t xml:space="preserve"> x И</w:t>
      </w:r>
      <w:r>
        <w:rPr>
          <w:vertAlign w:val="subscript"/>
        </w:rPr>
        <w:t>цn</w:t>
      </w:r>
      <w:r>
        <w:t>,</w:t>
      </w:r>
    </w:p>
    <w:p w:rsidR="00160449" w:rsidRDefault="00160449">
      <w:pPr>
        <w:pStyle w:val="a3"/>
      </w:pPr>
      <w:r>
        <w:t> где:</w:t>
      </w:r>
    </w:p>
    <w:p w:rsidR="00160449" w:rsidRDefault="00160449">
      <w:pPr>
        <w:pStyle w:val="a3"/>
      </w:pPr>
      <w:r>
        <w:t>И</w:t>
      </w:r>
      <w:r>
        <w:rPr>
          <w:vertAlign w:val="subscript"/>
        </w:rPr>
        <w:t>ц</w:t>
      </w:r>
      <w:r>
        <w:t xml:space="preserve"> - интегральное значение выполнения цели программы;</w:t>
      </w:r>
    </w:p>
    <w:p w:rsidR="00160449" w:rsidRDefault="00160449">
      <w:pPr>
        <w:pStyle w:val="a3"/>
      </w:pPr>
      <w:r>
        <w:t>К</w:t>
      </w:r>
      <w:r>
        <w:rPr>
          <w:vertAlign w:val="subscript"/>
        </w:rPr>
        <w:t>1</w:t>
      </w:r>
      <w:r>
        <w:t>, К</w:t>
      </w:r>
      <w:r>
        <w:rPr>
          <w:vertAlign w:val="subscript"/>
        </w:rPr>
        <w:t>2</w:t>
      </w:r>
      <w:r>
        <w:t>, К</w:t>
      </w:r>
      <w:r>
        <w:rPr>
          <w:vertAlign w:val="subscript"/>
        </w:rPr>
        <w:t>n</w:t>
      </w:r>
      <w:r>
        <w:t xml:space="preserve"> - весовой коэффициент, присваиваемый для каждого i-го индикатора (показателя), утвержденного программой. Значения весовых коэффициентов приведены в таблице.</w:t>
      </w:r>
    </w:p>
    <w:p w:rsidR="00160449" w:rsidRDefault="00160449">
      <w:pPr>
        <w:pStyle w:val="a3"/>
      </w:pPr>
      <w:r>
        <w:t> </w:t>
      </w:r>
    </w:p>
    <w:tbl>
      <w:tblPr>
        <w:tblW w:w="9385" w:type="dxa"/>
        <w:tblInd w:w="-1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42"/>
        <w:gridCol w:w="2175"/>
        <w:gridCol w:w="868"/>
      </w:tblGrid>
      <w:tr w:rsidR="00160449">
        <w:tc>
          <w:tcPr>
            <w:tcW w:w="63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Наименование показателя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Значение весового коэффициента</w:t>
            </w:r>
          </w:p>
        </w:tc>
        <w:tc>
          <w:tcPr>
            <w:tcW w:w="8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n</w:t>
            </w:r>
          </w:p>
        </w:tc>
      </w:tr>
      <w:tr w:rsidR="00160449">
        <w:tc>
          <w:tcPr>
            <w:tcW w:w="63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Количество субъектов малого и среднего предпринимательства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0,3</w:t>
            </w:r>
          </w:p>
        </w:tc>
        <w:tc>
          <w:tcPr>
            <w:tcW w:w="8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n = 1</w:t>
            </w:r>
          </w:p>
        </w:tc>
      </w:tr>
      <w:tr w:rsidR="00160449">
        <w:tc>
          <w:tcPr>
            <w:tcW w:w="63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Численность работников в малом и среднем предпринимательстве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0,3</w:t>
            </w:r>
          </w:p>
        </w:tc>
        <w:tc>
          <w:tcPr>
            <w:tcW w:w="8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n = 2</w:t>
            </w:r>
          </w:p>
        </w:tc>
      </w:tr>
      <w:tr w:rsidR="00160449">
        <w:tc>
          <w:tcPr>
            <w:tcW w:w="634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</w:pPr>
            <w:r>
              <w:t>Общий объем расходов бюджета Миленинского сельсовета на развитие и поддержку малого и среднего предпринимательства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0,1</w:t>
            </w:r>
          </w:p>
        </w:tc>
        <w:tc>
          <w:tcPr>
            <w:tcW w:w="8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0449" w:rsidRDefault="00160449">
            <w:pPr>
              <w:pStyle w:val="a3"/>
              <w:jc w:val="center"/>
            </w:pPr>
            <w:r>
              <w:t>n = 3</w:t>
            </w:r>
          </w:p>
        </w:tc>
      </w:tr>
    </w:tbl>
    <w:p w:rsidR="00160449" w:rsidRDefault="00160449">
      <w:pPr>
        <w:pStyle w:val="a3"/>
      </w:pPr>
      <w:r>
        <w:t>Интегральное значение выполнения цели программы будет являться расчетной оценкой выполнения цели программы.</w:t>
      </w:r>
    </w:p>
    <w:p w:rsidR="00160449" w:rsidRDefault="00160449">
      <w:pPr>
        <w:pStyle w:val="a3"/>
      </w:pPr>
      <w:r>
        <w:t>В случае, если Иц &gt;= 80 процентов, цель реализации программы выполняется.</w:t>
      </w:r>
    </w:p>
    <w:p w:rsidR="00160449" w:rsidRDefault="00160449">
      <w:pPr>
        <w:pStyle w:val="a3"/>
      </w:pPr>
      <w:r>
        <w:t>В случае, если Иц &lt; 80 процентов, цель реализации программы не выполняется.</w:t>
      </w:r>
    </w:p>
    <w:p w:rsidR="00160449" w:rsidRDefault="00160449">
      <w:pPr>
        <w:pStyle w:val="a3"/>
      </w:pPr>
      <w:r>
        <w:t>Расчет выполнения задач программы.</w:t>
      </w:r>
    </w:p>
    <w:p w:rsidR="00160449" w:rsidRDefault="00160449">
      <w:pPr>
        <w:pStyle w:val="a3"/>
      </w:pPr>
      <w:r>
        <w:t>Оценка степени решения задач программы осуществляется на основании следующей формулы:</w:t>
      </w:r>
    </w:p>
    <w:p w:rsidR="00160449" w:rsidRDefault="00160449">
      <w:pPr>
        <w:pStyle w:val="a3"/>
      </w:pPr>
      <w:r>
        <w:t> </w:t>
      </w:r>
    </w:p>
    <w:p w:rsidR="00160449" w:rsidRDefault="00160449">
      <w:pPr>
        <w:pStyle w:val="a3"/>
        <w:jc w:val="center"/>
      </w:pPr>
      <w:r>
        <w:t> </w:t>
      </w:r>
    </w:p>
    <w:p w:rsidR="00160449" w:rsidRDefault="00160449">
      <w:pPr>
        <w:pStyle w:val="a3"/>
      </w:pPr>
      <w:r>
        <w:t>где:</w:t>
      </w:r>
    </w:p>
    <w:p w:rsidR="00160449" w:rsidRDefault="00160449">
      <w:pPr>
        <w:pStyle w:val="a3"/>
      </w:pPr>
      <w:r>
        <w:t>И</w:t>
      </w:r>
      <w:r>
        <w:rPr>
          <w:vertAlign w:val="subscript"/>
        </w:rPr>
        <w:t>з</w:t>
      </w:r>
      <w:r>
        <w:t xml:space="preserve"> - показатель достижения плановых значений индикаторов (показателей) задач программы;</w:t>
      </w:r>
    </w:p>
    <w:p w:rsidR="00160449" w:rsidRDefault="00160449">
      <w:pPr>
        <w:pStyle w:val="a3"/>
      </w:pPr>
      <w:r>
        <w:t>К - количество индикаторов (показателей) решения задач программы;</w:t>
      </w:r>
    </w:p>
    <w:p w:rsidR="00160449" w:rsidRDefault="00160449">
      <w:pPr>
        <w:pStyle w:val="a3"/>
      </w:pPr>
      <w:r>
        <w:t>Ф - фактическое значение i-го индикатора (показателя) решения задач программы за рассматриваемый период;</w:t>
      </w:r>
    </w:p>
    <w:p w:rsidR="00160449" w:rsidRDefault="00160449">
      <w:pPr>
        <w:pStyle w:val="a3"/>
      </w:pPr>
      <w:r>
        <w:t>П - планируемое значение достижения i-го индикатора (показателя) решения задач программы за рассматриваемый период.</w:t>
      </w:r>
    </w:p>
    <w:p w:rsidR="00160449" w:rsidRDefault="00160449">
      <w:pPr>
        <w:pStyle w:val="a3"/>
      </w:pPr>
      <w:r>
        <w:t>Сравнение интегрального значения выполнения цели программы со средним значением выполнения задач программы.</w:t>
      </w:r>
    </w:p>
    <w:p w:rsidR="00160449" w:rsidRDefault="00160449">
      <w:pPr>
        <w:pStyle w:val="a3"/>
      </w:pPr>
      <w:r>
        <w:t>В случае, если отклонение интегрального значения выполнения цели программы (И</w:t>
      </w:r>
      <w:r>
        <w:rPr>
          <w:vertAlign w:val="subscript"/>
        </w:rPr>
        <w:t>ц</w:t>
      </w:r>
      <w:r>
        <w:t>) от среднего значения выполнения задач программы (И</w:t>
      </w:r>
      <w:r>
        <w:rPr>
          <w:vertAlign w:val="subscript"/>
        </w:rPr>
        <w:t>з</w:t>
      </w:r>
      <w:r>
        <w:t>) составляет не более 10 процентов, то показатели задач в полной мере способствуют достижению цели программы.</w:t>
      </w:r>
    </w:p>
    <w:p w:rsidR="00160449" w:rsidRDefault="00160449">
      <w:pPr>
        <w:pStyle w:val="a3"/>
      </w:pPr>
      <w:r>
        <w:t>В случае, если отклонение интегрального значения выполнения цели программы (И</w:t>
      </w:r>
      <w:r>
        <w:rPr>
          <w:vertAlign w:val="subscript"/>
        </w:rPr>
        <w:t>ц</w:t>
      </w:r>
      <w:r>
        <w:t>) от среднего значения выполнения задач программы (И</w:t>
      </w:r>
      <w:r>
        <w:rPr>
          <w:vertAlign w:val="subscript"/>
        </w:rPr>
        <w:t>з</w:t>
      </w:r>
      <w:r>
        <w:t>) составляет свыше 10 процентов, то показатели задач не способствуют достижению цели программы.</w:t>
      </w:r>
    </w:p>
    <w:p w:rsidR="00160449" w:rsidRDefault="00160449">
      <w:pPr>
        <w:pStyle w:val="a3"/>
      </w:pPr>
      <w:r>
        <w:t>Оценка полноты использования бюджетных средств.</w:t>
      </w:r>
    </w:p>
    <w:p w:rsidR="00160449" w:rsidRDefault="00160449">
      <w:pPr>
        <w:pStyle w:val="a3"/>
      </w:pPr>
      <w:r>
        <w:t>Оценка степени исполнения запланированного уровня расходов бюджетных средств (БЛ) рассчитывается по формуле:</w:t>
      </w:r>
    </w:p>
    <w:p w:rsidR="00160449" w:rsidRDefault="00160449" w:rsidP="00694056">
      <w:pPr>
        <w:pStyle w:val="a3"/>
        <w:jc w:val="center"/>
      </w:pPr>
      <w:r>
        <w:t>БЛ = О / Л,</w:t>
      </w:r>
    </w:p>
    <w:p w:rsidR="00160449" w:rsidRDefault="00160449">
      <w:pPr>
        <w:pStyle w:val="a3"/>
      </w:pPr>
      <w:r>
        <w:t> где:</w:t>
      </w:r>
    </w:p>
    <w:p w:rsidR="00160449" w:rsidRDefault="00160449">
      <w:pPr>
        <w:pStyle w:val="a3"/>
      </w:pPr>
      <w:r>
        <w:t>О - фактическое освоение бюджетных средств по программе в рассматриваемом периоде;</w:t>
      </w:r>
    </w:p>
    <w:p w:rsidR="00160449" w:rsidRDefault="00160449">
      <w:pPr>
        <w:pStyle w:val="a3"/>
      </w:pPr>
      <w:r>
        <w:t>Л - лимит бюджетных обязательств на реализацию программы в рассматриваемом периоде.</w:t>
      </w:r>
    </w:p>
    <w:p w:rsidR="00160449" w:rsidRDefault="00160449">
      <w:pPr>
        <w:pStyle w:val="a3"/>
      </w:pPr>
      <w:r>
        <w:t>Оценка эффективности использования бюджетных средств (ЭИ) в рассматриваемом периоде рассчитывается как:</w:t>
      </w:r>
    </w:p>
    <w:p w:rsidR="00160449" w:rsidRDefault="00160449" w:rsidP="00694056">
      <w:pPr>
        <w:pStyle w:val="a3"/>
        <w:jc w:val="center"/>
      </w:pPr>
      <w:r>
        <w:t>ЭИ = И</w:t>
      </w:r>
      <w:r>
        <w:rPr>
          <w:vertAlign w:val="subscript"/>
        </w:rPr>
        <w:t>з</w:t>
      </w:r>
      <w:r>
        <w:t xml:space="preserve"> / БЛ.</w:t>
      </w:r>
    </w:p>
    <w:p w:rsidR="00160449" w:rsidRDefault="00160449">
      <w:pPr>
        <w:pStyle w:val="a3"/>
      </w:pPr>
      <w:r>
        <w:t> Оценка эффективности будет тем выше, чем выше уровень достижения плановых значений индикаторов (показателей) и меньше уровень использования бюджетных средств.</w:t>
      </w:r>
    </w:p>
    <w:p w:rsidR="00160449" w:rsidRDefault="00160449">
      <w:pPr>
        <w:pStyle w:val="a3"/>
      </w:pPr>
      <w:r>
        <w:t>Уровень интегральной оценки эффективности в целом по программе (Оп) определяется по формуле:</w:t>
      </w:r>
    </w:p>
    <w:p w:rsidR="00160449" w:rsidRDefault="00160449" w:rsidP="00694056">
      <w:pPr>
        <w:pStyle w:val="a3"/>
        <w:jc w:val="center"/>
      </w:pPr>
      <w:r>
        <w:t>Оп = 0,7 x И</w:t>
      </w:r>
      <w:r>
        <w:rPr>
          <w:vertAlign w:val="subscript"/>
        </w:rPr>
        <w:t>з</w:t>
      </w:r>
      <w:r>
        <w:t xml:space="preserve"> + 0,3 x БЛ</w:t>
      </w:r>
    </w:p>
    <w:p w:rsidR="00160449" w:rsidRDefault="00160449">
      <w:pPr>
        <w:pStyle w:val="a3"/>
      </w:pPr>
      <w:r>
        <w:t> На основе интегральной оценки программы дается качественная оценка программы:</w:t>
      </w:r>
    </w:p>
    <w:p w:rsidR="00160449" w:rsidRDefault="00160449">
      <w:pPr>
        <w:pStyle w:val="a3"/>
      </w:pPr>
      <w:r>
        <w:t>- эффективная при Оп &gt;= 0,7;</w:t>
      </w:r>
    </w:p>
    <w:p w:rsidR="00160449" w:rsidRDefault="00160449">
      <w:pPr>
        <w:pStyle w:val="a3"/>
      </w:pPr>
      <w:r>
        <w:t>- недостаточно эффективная при 0,3 &lt;= Оп &lt;= 0,7;</w:t>
      </w:r>
    </w:p>
    <w:p w:rsidR="00160449" w:rsidRDefault="00160449" w:rsidP="00694056">
      <w:pPr>
        <w:pStyle w:val="a3"/>
      </w:pPr>
      <w:r>
        <w:t>- неэффективная при Оп &lt; 0,3.</w:t>
      </w:r>
    </w:p>
    <w:sectPr w:rsidR="00160449" w:rsidSect="00297946">
      <w:endnotePr>
        <w:numFmt w:val="decimal"/>
      </w:endnotePr>
      <w:pgSz w:w="11906" w:h="16838"/>
      <w:pgMar w:top="1134" w:right="850" w:bottom="1134" w:left="1701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753"/>
    <w:multiLevelType w:val="hybridMultilevel"/>
    <w:tmpl w:val="D2CC6B58"/>
    <w:lvl w:ilvl="0" w:tplc="92A2EF78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7908C68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FBAB57C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DCB21AD8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546AB8F6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 w:tplc="311A24B8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6" w:tplc="26D29FAE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D6A489A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 w:tplc="AAB44B06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283"/>
  <w:drawingGridVerticalSpacing w:val="283"/>
  <w:characterSpacingControl w:val="doNotCompress"/>
  <w:endnotePr>
    <w:numFmt w:val="decimal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7946"/>
    <w:rsid w:val="000B7134"/>
    <w:rsid w:val="00160449"/>
    <w:rsid w:val="00297946"/>
    <w:rsid w:val="00345E9A"/>
    <w:rsid w:val="004A3B67"/>
    <w:rsid w:val="00617558"/>
    <w:rsid w:val="00694056"/>
    <w:rsid w:val="00753545"/>
    <w:rsid w:val="007C16B3"/>
    <w:rsid w:val="00AC1E34"/>
    <w:rsid w:val="00C86A1E"/>
    <w:rsid w:val="00D57DCC"/>
    <w:rsid w:val="00E36071"/>
    <w:rsid w:val="00E5649F"/>
    <w:rsid w:val="00EE12F9"/>
    <w:rsid w:val="00FA6E05"/>
    <w:rsid w:val="00FE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46"/>
    <w:rPr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7946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297946"/>
    <w:rPr>
      <w:noProof/>
      <w:sz w:val="24"/>
      <w:szCs w:val="24"/>
    </w:rPr>
  </w:style>
  <w:style w:type="character" w:styleId="a5">
    <w:name w:val="Strong"/>
    <w:basedOn w:val="a0"/>
    <w:uiPriority w:val="99"/>
    <w:qFormat/>
    <w:rsid w:val="00297946"/>
    <w:rPr>
      <w:rFonts w:cs="Times New Roman"/>
      <w:b/>
    </w:rPr>
  </w:style>
  <w:style w:type="character" w:styleId="a6">
    <w:name w:val="Hyperlink"/>
    <w:basedOn w:val="a0"/>
    <w:uiPriority w:val="99"/>
    <w:rsid w:val="00297946"/>
    <w:rPr>
      <w:rFonts w:cs="Times New Roman"/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17</Pages>
  <Words>4336</Words>
  <Characters>24716</Characters>
  <Application>Microsoft Office Word</Application>
  <DocSecurity>0</DocSecurity>
  <Lines>205</Lines>
  <Paragraphs>57</Paragraphs>
  <ScaleCrop>false</ScaleCrop>
  <Company/>
  <LinksUpToDate>false</LinksUpToDate>
  <CharactersWithSpaces>28995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админ</dc:creator>
  <cp:keywords/>
  <dc:description/>
  <cp:lastModifiedBy>нат</cp:lastModifiedBy>
  <cp:revision>21</cp:revision>
  <cp:lastPrinted>2018-11-15T13:03:00Z</cp:lastPrinted>
  <dcterms:created xsi:type="dcterms:W3CDTF">2018-11-09T12:10:00Z</dcterms:created>
  <dcterms:modified xsi:type="dcterms:W3CDTF">2019-12-05T12:03:00Z</dcterms:modified>
</cp:coreProperties>
</file>